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6CAF" w14:textId="3644C6FF"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EA2F14">
        <w:rPr>
          <w:rFonts w:ascii="KievitPro-Bold" w:hAnsi="KievitPro-Bold"/>
        </w:rPr>
        <w:t>5 p.m. Friday</w:t>
      </w:r>
      <w:r w:rsidR="007B4EB8" w:rsidRPr="00E91B26">
        <w:rPr>
          <w:rFonts w:ascii="KievitPro-Bold" w:hAnsi="KievitPro-Bold"/>
        </w:rPr>
        <w:t xml:space="preserve">, January </w:t>
      </w:r>
      <w:r>
        <w:rPr>
          <w:rFonts w:ascii="KievitPro-Bold" w:hAnsi="KievitPro-Bold"/>
        </w:rPr>
        <w:t>2</w:t>
      </w:r>
      <w:r w:rsidR="00EA2F14">
        <w:rPr>
          <w:rFonts w:ascii="KievitPro-Bold" w:hAnsi="KievitPro-Bold"/>
        </w:rPr>
        <w:t>9</w:t>
      </w:r>
      <w:r w:rsidR="007B4EB8" w:rsidRPr="00E91B26">
        <w:rPr>
          <w:rFonts w:ascii="KievitPro-Bold" w:hAnsi="KievitPro-Bold"/>
        </w:rPr>
        <w:t>, 20</w:t>
      </w:r>
      <w:r w:rsidR="00CB5AFB">
        <w:rPr>
          <w:rFonts w:ascii="KievitPro-Bold" w:hAnsi="KievitPro-Bold"/>
        </w:rPr>
        <w:t>2</w:t>
      </w:r>
      <w:r w:rsidR="00EA2F14">
        <w:rPr>
          <w:rFonts w:ascii="KievitPro-Bold" w:hAnsi="KievitPro-Bold"/>
        </w:rPr>
        <w:t>1</w:t>
      </w:r>
      <w:r w:rsidR="007B4EB8" w:rsidRPr="00E91B26">
        <w:rPr>
          <w:rFonts w:ascii="KievitPro-Bold" w:hAnsi="KievitPro-Bold"/>
        </w:rPr>
        <w:t xml:space="preserve"> </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33D52CEA" w14:textId="020C5340" w:rsidR="005F0D73" w:rsidRDefault="005F0D73" w:rsidP="005F0D73">
      <w:pPr>
        <w:rPr>
          <w:rFonts w:ascii="KievitPro-Regular" w:hAnsi="KievitPro-Regular"/>
        </w:rPr>
      </w:pPr>
      <w:r w:rsidRPr="005F0D73">
        <w:rPr>
          <w:rFonts w:ascii="KievitPro-Regular" w:hAnsi="KievitPro-Regular"/>
        </w:rPr>
        <w:t>The Center for the Study of Women in Society invites University of Oregon graduate students who are ABD (or will be ABD by the beginning of the grant period)</w:t>
      </w:r>
      <w:r w:rsidR="00CB5AFB">
        <w:rPr>
          <w:rFonts w:ascii="KievitPro-Regular" w:hAnsi="KievitPro-Regular"/>
        </w:rPr>
        <w:t xml:space="preserve"> to submit proposals for the </w:t>
      </w:r>
      <w:r w:rsidR="00CB5AFB" w:rsidRPr="00EA2F14">
        <w:rPr>
          <w:rFonts w:ascii="KievitPro-Regular" w:hAnsi="KievitPro-Regular"/>
          <w:b/>
          <w:bCs/>
        </w:rPr>
        <w:t>202</w:t>
      </w:r>
      <w:r w:rsidR="00EA2F14" w:rsidRPr="00EA2F14">
        <w:rPr>
          <w:rFonts w:ascii="KievitPro-Regular" w:hAnsi="KievitPro-Regular"/>
          <w:b/>
          <w:bCs/>
        </w:rPr>
        <w:t>1</w:t>
      </w:r>
      <w:r w:rsidRPr="00EA2F14">
        <w:rPr>
          <w:rFonts w:ascii="KievitPro-Regular" w:hAnsi="KievitPro-Regular"/>
          <w:b/>
          <w:bCs/>
        </w:rPr>
        <w:t>-2</w:t>
      </w:r>
      <w:r w:rsidR="00EA2F14" w:rsidRPr="00EA2F14">
        <w:rPr>
          <w:rFonts w:ascii="KievitPro-Regular" w:hAnsi="KievitPro-Regular"/>
          <w:b/>
          <w:bCs/>
        </w:rPr>
        <w:t>2</w:t>
      </w:r>
      <w:r w:rsidRPr="00EA2F14">
        <w:rPr>
          <w:rFonts w:ascii="KievitPro-Regular" w:hAnsi="KievitPro-Regular"/>
          <w:b/>
          <w:bCs/>
        </w:rPr>
        <w:t xml:space="preserve"> Jane Grant Dissertation Fellowship.</w:t>
      </w:r>
      <w:r w:rsidRPr="005F0D73">
        <w:rPr>
          <w:rFonts w:ascii="KievitPro-Regular" w:hAnsi="KievitPro-Regular"/>
        </w:rPr>
        <w:t xml:space="preserve"> This highly competitive award supports dissertations from a range of disciplines on topics related to scholarship, research, and creative work on women and gender. </w:t>
      </w:r>
    </w:p>
    <w:p w14:paraId="2DE27C5E" w14:textId="64C9EBE1" w:rsidR="00EA2F14" w:rsidRDefault="00EA2F14" w:rsidP="005F0D73">
      <w:pPr>
        <w:rPr>
          <w:rFonts w:ascii="KievitPro-Regular" w:hAnsi="KievitPro-Regular"/>
        </w:rPr>
      </w:pPr>
    </w:p>
    <w:p w14:paraId="7C0B3AE8" w14:textId="34AF2C15" w:rsidR="00EA2F14" w:rsidRPr="00EA2F14" w:rsidRDefault="00EA2F14" w:rsidP="00EA2F14">
      <w:pPr>
        <w:rPr>
          <w:rFonts w:ascii="KievitPro-Regular" w:hAnsi="KievitPro-Regular"/>
        </w:rPr>
      </w:pPr>
      <w:r>
        <w:rPr>
          <w:rFonts w:ascii="KievitPro-Regular" w:hAnsi="KievitPro-Regular"/>
        </w:rPr>
        <w:t xml:space="preserve">In addition, all applicants for the Jane Grant Dissertation Fellowship will automatically be considered for a </w:t>
      </w:r>
      <w:r>
        <w:rPr>
          <w:rFonts w:ascii="KievitPro-Regular" w:hAnsi="KievitPro-Regular"/>
          <w:b/>
          <w:bCs/>
        </w:rPr>
        <w:t>2021-22 CSWS</w:t>
      </w:r>
      <w:r>
        <w:rPr>
          <w:rFonts w:ascii="KievitPro-Regular" w:hAnsi="KievitPro-Regular"/>
        </w:rPr>
        <w:t xml:space="preserve"> </w:t>
      </w:r>
      <w:r w:rsidRPr="00EA2F14">
        <w:rPr>
          <w:rFonts w:ascii="KievitPro-Regular" w:hAnsi="KievitPro-Regular"/>
          <w:b/>
          <w:bCs/>
        </w:rPr>
        <w:t>Graduate Writing Fellowship</w:t>
      </w:r>
      <w:r>
        <w:rPr>
          <w:rFonts w:ascii="KievitPro-Regular" w:hAnsi="KievitPro-Regular"/>
          <w:b/>
          <w:bCs/>
        </w:rPr>
        <w:t xml:space="preserve">. </w:t>
      </w:r>
      <w:r>
        <w:rPr>
          <w:rFonts w:ascii="KievitPro-Regular" w:hAnsi="KievitPro-Regular"/>
        </w:rPr>
        <w:t>The writing fellowship</w:t>
      </w:r>
      <w:r w:rsidRPr="00EA2F14">
        <w:rPr>
          <w:rFonts w:ascii="KievitPro-Regular" w:hAnsi="KievitPro-Regular"/>
        </w:rPr>
        <w:t xml:space="preserve"> for doctoral students who are in the early stages of dissertation writing. The intent of the fellowship is to provide a summer writing stipend </w:t>
      </w:r>
      <w:r>
        <w:rPr>
          <w:rFonts w:ascii="KievitPro-Regular" w:hAnsi="KievitPro-Regular"/>
        </w:rPr>
        <w:t xml:space="preserve">of $3,000 </w:t>
      </w:r>
      <w:r w:rsidRPr="00EA2F14">
        <w:rPr>
          <w:rFonts w:ascii="KievitPro-Regular" w:hAnsi="KievitPro-Regular"/>
        </w:rPr>
        <w:t xml:space="preserve">to </w:t>
      </w:r>
      <w:r>
        <w:rPr>
          <w:rFonts w:ascii="KievitPro-Regular" w:hAnsi="KievitPro-Regular"/>
        </w:rPr>
        <w:t xml:space="preserve">one or more </w:t>
      </w:r>
      <w:r w:rsidRPr="00EA2F14">
        <w:rPr>
          <w:rFonts w:ascii="KievitPro-Regular" w:hAnsi="KievitPro-Regular"/>
        </w:rPr>
        <w:t>top finalists for the Jane Grant Dissertation Fellowship.</w:t>
      </w:r>
    </w:p>
    <w:p w14:paraId="1CDF5619" w14:textId="77777777" w:rsidR="005F0D73" w:rsidRDefault="005F0D73" w:rsidP="007B4EB8">
      <w:pPr>
        <w:rPr>
          <w:rFonts w:ascii="KievitPro-Regular" w:hAnsi="KievitPro-Regular"/>
        </w:rPr>
      </w:pPr>
    </w:p>
    <w:p w14:paraId="2CDA72B5" w14:textId="4874BD5E" w:rsidR="003E30FF" w:rsidRPr="007B4EB8" w:rsidRDefault="003E30FF" w:rsidP="003E30FF">
      <w:pPr>
        <w:rPr>
          <w:rFonts w:ascii="KievitPro-Regular" w:hAnsi="KievitPro-Regular"/>
        </w:rPr>
      </w:pPr>
      <w:r>
        <w:rPr>
          <w:rFonts w:ascii="KievitPro-Regular" w:hAnsi="KievitPro-Regular"/>
        </w:rPr>
        <w:t>CSWS 20</w:t>
      </w:r>
      <w:r w:rsidR="00CB5AFB">
        <w:rPr>
          <w:rFonts w:ascii="KievitPro-Regular" w:hAnsi="KievitPro-Regular"/>
        </w:rPr>
        <w:t>2</w:t>
      </w:r>
      <w:r w:rsidR="00EA2F14">
        <w:rPr>
          <w:rFonts w:ascii="KievitPro-Regular" w:hAnsi="KievitPro-Regular"/>
        </w:rPr>
        <w:t>1</w:t>
      </w:r>
      <w:r>
        <w:rPr>
          <w:rFonts w:ascii="KievitPro-Regular" w:hAnsi="KievitPro-Regular"/>
        </w:rPr>
        <w:t>-</w:t>
      </w:r>
      <w:r w:rsidR="00526252">
        <w:rPr>
          <w:rFonts w:ascii="KievitPro-Regular" w:hAnsi="KievitPro-Regular"/>
        </w:rPr>
        <w:t>2</w:t>
      </w:r>
      <w:r w:rsidR="00EA2F14">
        <w:rPr>
          <w:rFonts w:ascii="KievitPro-Regular" w:hAnsi="KievitPro-Regular"/>
        </w:rPr>
        <w:t>2</w:t>
      </w:r>
      <w:r>
        <w:rPr>
          <w:rFonts w:ascii="KievitPro-Regular" w:hAnsi="KievitPro-Regular"/>
        </w:rPr>
        <w:t xml:space="preserve"> </w:t>
      </w:r>
      <w:r w:rsidR="005F0D73">
        <w:rPr>
          <w:rFonts w:ascii="KievitPro-Regular" w:hAnsi="KievitPro-Regular"/>
        </w:rPr>
        <w:t>Jane Grant Dissertation Fellowship</w:t>
      </w:r>
      <w:r>
        <w:rPr>
          <w:rFonts w:ascii="KievitPro-Regular" w:hAnsi="KievitPro-Regular"/>
        </w:rPr>
        <w:t xml:space="preserve"> funds are </w:t>
      </w:r>
      <w:r w:rsidR="00CB5AFB">
        <w:rPr>
          <w:rFonts w:ascii="KievitPro-Regular" w:hAnsi="KievitPro-Regular"/>
        </w:rPr>
        <w:t>available starting Fall term 202</w:t>
      </w:r>
      <w:r w:rsidR="00EA2F14">
        <w:rPr>
          <w:rFonts w:ascii="KievitPro-Regular" w:hAnsi="KievitPro-Regular"/>
        </w:rPr>
        <w:t>1</w:t>
      </w:r>
      <w:r>
        <w:rPr>
          <w:rFonts w:ascii="KievitPro-Regular" w:hAnsi="KievitPro-Regular"/>
        </w:rPr>
        <w:t>.</w:t>
      </w:r>
      <w:r w:rsidR="00EA2F14" w:rsidRPr="00EA2F14">
        <w:rPr>
          <w:rFonts w:ascii="KievitPro-Regular" w:hAnsi="KievitPro-Regular"/>
        </w:rPr>
        <w:t xml:space="preserve"> </w:t>
      </w:r>
      <w:r w:rsidR="00EA2F14">
        <w:rPr>
          <w:rFonts w:ascii="KievitPro-Regular" w:hAnsi="KievitPro-Regular"/>
        </w:rPr>
        <w:t>The 2021-22 Graduate Writing Fellowship funds are available after July 1, 2021. Both awards</w:t>
      </w:r>
      <w:r w:rsidR="00EA2F14" w:rsidRPr="005F0D73">
        <w:rPr>
          <w:rFonts w:ascii="KievitPro-Regular" w:hAnsi="KievitPro-Regular"/>
        </w:rPr>
        <w:t xml:space="preserve"> are subject to the following conditions set by CSWS.</w:t>
      </w:r>
    </w:p>
    <w:p w14:paraId="15DC0A8F" w14:textId="78C0BADC"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0C2312C" w14:textId="0F901902" w:rsidR="000632C5" w:rsidRPr="000632C5" w:rsidRDefault="00AC411E" w:rsidP="000632C5">
      <w:pPr>
        <w:rPr>
          <w:rFonts w:ascii="KievitPro-Regular" w:hAnsi="KievitPro-Regular"/>
        </w:rPr>
      </w:pPr>
      <w:r>
        <w:rPr>
          <w:rFonts w:ascii="KievitPro-Regular" w:hAnsi="KievitPro-Regular"/>
        </w:rPr>
        <w:t>Currently-</w:t>
      </w:r>
      <w:r w:rsidR="000632C5" w:rsidRPr="000632C5">
        <w:rPr>
          <w:rFonts w:ascii="KievitPro-Regular" w:hAnsi="KievitPro-Regular"/>
        </w:rPr>
        <w:t xml:space="preserve">registered </w:t>
      </w:r>
      <w:r w:rsidR="005573B3" w:rsidRPr="005F0D73">
        <w:rPr>
          <w:rFonts w:ascii="KievitPro-Regular" w:hAnsi="KievitPro-Regular"/>
        </w:rPr>
        <w:t xml:space="preserve">University of Oregon graduate students who are ABD (or will be ABD by the beginning of the grant period) </w:t>
      </w:r>
      <w:r>
        <w:rPr>
          <w:rFonts w:ascii="KievitPro-Regular" w:hAnsi="KievitPro-Regular"/>
        </w:rPr>
        <w:t xml:space="preserve">are eligible for </w:t>
      </w:r>
      <w:r w:rsidR="005573B3">
        <w:rPr>
          <w:rFonts w:ascii="KievitPro-Regular" w:hAnsi="KievitPro-Regular"/>
        </w:rPr>
        <w:t>the Jane Grant Dissertation Fellowship</w:t>
      </w:r>
      <w:r>
        <w:rPr>
          <w:rFonts w:ascii="KievitPro-Regular" w:hAnsi="KievitPro-Regular"/>
        </w:rPr>
        <w:t xml:space="preserve">. </w:t>
      </w:r>
      <w:r w:rsidR="005573B3">
        <w:rPr>
          <w:rFonts w:ascii="KievitPro-Regular" w:hAnsi="KievitPro-Regular"/>
        </w:rPr>
        <w:t>This fellowship is</w:t>
      </w:r>
      <w:r w:rsidR="000632C5" w:rsidRPr="000632C5">
        <w:rPr>
          <w:rFonts w:ascii="KievitPro-Regular" w:hAnsi="KievitPro-Regular"/>
        </w:rPr>
        <w:t xml:space="preserve"> not restricted by citizenship, ethnicity, race</w:t>
      </w:r>
      <w:r>
        <w:rPr>
          <w:rFonts w:ascii="KievitPro-Regular" w:hAnsi="KievitPro-Regular"/>
        </w:rPr>
        <w:t xml:space="preserve">, or national origin. </w:t>
      </w:r>
      <w:r w:rsidR="000632C5" w:rsidRPr="000632C5">
        <w:rPr>
          <w:rFonts w:ascii="KievitPro-Regular" w:hAnsi="KievitPro-Regular"/>
        </w:rPr>
        <w:t xml:space="preserve">Graduate students currently employed by CSWS are NOT eligible to apply.  </w:t>
      </w:r>
    </w:p>
    <w:p w14:paraId="6DB95E13" w14:textId="77777777" w:rsidR="007B4EB8" w:rsidRPr="007B4EB8" w:rsidRDefault="007B4EB8" w:rsidP="007B4EB8">
      <w:pPr>
        <w:rPr>
          <w:rFonts w:ascii="KievitPro-Regular" w:hAnsi="KievitPro-Regular"/>
        </w:rPr>
      </w:pPr>
    </w:p>
    <w:p w14:paraId="68229838" w14:textId="5179463B" w:rsidR="007B4EB8" w:rsidRPr="00A40409" w:rsidRDefault="00EA2F14" w:rsidP="007B4EB8">
      <w:pPr>
        <w:rPr>
          <w:rFonts w:ascii="KievitPro-Bold" w:hAnsi="KievitPro-Bold"/>
          <w:caps/>
        </w:rPr>
      </w:pPr>
      <w:r>
        <w:rPr>
          <w:rFonts w:ascii="KievitPro-Bold" w:hAnsi="KievitPro-Bold"/>
          <w:caps/>
        </w:rPr>
        <w:t xml:space="preserve">Jane Grant Dissertation Fellowship </w:t>
      </w:r>
      <w:r w:rsidR="007B4EB8"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2E78B6E3" w14:textId="05E1384F" w:rsidR="00704A4A" w:rsidRPr="003B2D40" w:rsidRDefault="007B4EB8" w:rsidP="003B2D40">
      <w:pPr>
        <w:pStyle w:val="ListParagraph"/>
        <w:numPr>
          <w:ilvl w:val="0"/>
          <w:numId w:val="13"/>
        </w:numPr>
        <w:rPr>
          <w:rFonts w:ascii="KievitPro-Regular" w:hAnsi="KievitPro-Regular"/>
        </w:rPr>
      </w:pPr>
      <w:r w:rsidRPr="00704A4A">
        <w:rPr>
          <w:rFonts w:ascii="KievitPro-Bold" w:hAnsi="KievitPro-Bold"/>
        </w:rPr>
        <w:t>Funded Amount:</w:t>
      </w:r>
      <w:r w:rsidR="00704A4A">
        <w:rPr>
          <w:rFonts w:ascii="KievitPro-Regular" w:hAnsi="KievitPro-Regular"/>
          <w:b/>
        </w:rPr>
        <w:t xml:space="preserve"> </w:t>
      </w:r>
      <w:r w:rsidR="00801449">
        <w:rPr>
          <w:rFonts w:ascii="KievitPro-Regular" w:hAnsi="KievitPro-Regular"/>
        </w:rPr>
        <w:t>$1</w:t>
      </w:r>
      <w:r w:rsidR="00CB5AFB">
        <w:rPr>
          <w:rFonts w:ascii="KievitPro-Regular" w:hAnsi="KievitPro-Regular"/>
        </w:rPr>
        <w:t>8</w:t>
      </w:r>
      <w:r w:rsidR="00801449">
        <w:rPr>
          <w:rFonts w:ascii="KievitPro-Regular" w:hAnsi="KievitPro-Regular"/>
        </w:rPr>
        <w:t xml:space="preserve">,000. </w:t>
      </w:r>
      <w:r w:rsidR="00801449" w:rsidRPr="00801449">
        <w:rPr>
          <w:rFonts w:ascii="KievitPro-Regular" w:hAnsi="KievitPro-Regular"/>
        </w:rPr>
        <w:t>In addition, the Dean of the Graduate School</w:t>
      </w:r>
      <w:r w:rsidR="00801449">
        <w:rPr>
          <w:rFonts w:ascii="KievitPro-Regular" w:hAnsi="KievitPro-Regular"/>
        </w:rPr>
        <w:t xml:space="preserve"> will provide</w:t>
      </w:r>
      <w:r w:rsidR="00801449" w:rsidRPr="00801449">
        <w:rPr>
          <w:rFonts w:ascii="KievitPro-Regular" w:hAnsi="KievitPro-Regular"/>
        </w:rPr>
        <w:t xml:space="preserve"> the recipient with tuition remission for the 20</w:t>
      </w:r>
      <w:r w:rsidR="00CB5AFB">
        <w:rPr>
          <w:rFonts w:ascii="KievitPro-Regular" w:hAnsi="KievitPro-Regular"/>
        </w:rPr>
        <w:t>2</w:t>
      </w:r>
      <w:r w:rsidR="00EA2F14">
        <w:rPr>
          <w:rFonts w:ascii="KievitPro-Regular" w:hAnsi="KievitPro-Regular"/>
        </w:rPr>
        <w:t>1</w:t>
      </w:r>
      <w:r w:rsidR="00801449" w:rsidRPr="00801449">
        <w:rPr>
          <w:rFonts w:ascii="KievitPro-Regular" w:hAnsi="KievitPro-Regular"/>
        </w:rPr>
        <w:t>-</w:t>
      </w:r>
      <w:r w:rsidR="00526252">
        <w:rPr>
          <w:rFonts w:ascii="KievitPro-Regular" w:hAnsi="KievitPro-Regular"/>
        </w:rPr>
        <w:t>2</w:t>
      </w:r>
      <w:r w:rsidR="00EA2F14">
        <w:rPr>
          <w:rFonts w:ascii="KievitPro-Regular" w:hAnsi="KievitPro-Regular"/>
        </w:rPr>
        <w:t>2</w:t>
      </w:r>
      <w:r w:rsidR="00801449" w:rsidRPr="00801449">
        <w:rPr>
          <w:rFonts w:ascii="KievitPro-Regular" w:hAnsi="KievitPro-Regular"/>
        </w:rPr>
        <w:t xml:space="preserve"> academic year. </w:t>
      </w:r>
      <w:r w:rsidR="003B2D40">
        <w:rPr>
          <w:rFonts w:ascii="KievitPro-Regular" w:hAnsi="KievitPro-Regular"/>
        </w:rPr>
        <w:t xml:space="preserve">As well, </w:t>
      </w:r>
      <w:r w:rsidR="00801449" w:rsidRPr="00801449">
        <w:rPr>
          <w:rFonts w:ascii="KievitPro-Regular" w:hAnsi="KievitPro-Regular"/>
        </w:rPr>
        <w:t>CSWS offers a health care stipend</w:t>
      </w:r>
      <w:r w:rsidR="003B2D40">
        <w:rPr>
          <w:rFonts w:ascii="KievitPro-Regular" w:hAnsi="KievitPro-Regular"/>
        </w:rPr>
        <w:t>,</w:t>
      </w:r>
      <w:r w:rsidR="00801449" w:rsidRPr="00801449">
        <w:rPr>
          <w:rFonts w:ascii="KievitPro-Regular" w:hAnsi="KievitPro-Regular"/>
        </w:rPr>
        <w:t xml:space="preserve"> </w:t>
      </w:r>
      <w:r w:rsidR="003B2D40" w:rsidRPr="003B2D40">
        <w:rPr>
          <w:rFonts w:ascii="KievitPro-Regular" w:hAnsi="KievitPro-Regular"/>
        </w:rPr>
        <w:t xml:space="preserve">which covers the cost of the </w:t>
      </w:r>
      <w:hyperlink r:id="rId8" w:history="1">
        <w:r w:rsidR="003B2D40" w:rsidRPr="003B2D40">
          <w:rPr>
            <w:rStyle w:val="Hyperlink"/>
            <w:rFonts w:ascii="KievitPro-Regular" w:hAnsi="KievitPro-Regular"/>
          </w:rPr>
          <w:t>Domestic Student Insurance Platinum Plan offered by the UO Health Center</w:t>
        </w:r>
      </w:hyperlink>
      <w:r w:rsidR="003B2D40" w:rsidRPr="003B2D40">
        <w:rPr>
          <w:rFonts w:ascii="KievitPro-Regular" w:hAnsi="KievitPro-Regular"/>
        </w:rPr>
        <w:t xml:space="preserve"> (available to US citizens and permanent residents). Please note that this plan does not cover dependents. International students should contact the Graduate School concerning their options for health care coverage.</w:t>
      </w:r>
    </w:p>
    <w:p w14:paraId="747EE053" w14:textId="77777777" w:rsidR="00704A4A" w:rsidRPr="00704A4A" w:rsidRDefault="00704A4A" w:rsidP="00704A4A">
      <w:pPr>
        <w:pStyle w:val="ListParagraph"/>
        <w:rPr>
          <w:rFonts w:ascii="KievitPro-Regular" w:hAnsi="KievitPro-Regular"/>
        </w:rPr>
      </w:pPr>
    </w:p>
    <w:p w14:paraId="426DA087" w14:textId="15EEEA41" w:rsidR="007B4EB8" w:rsidRDefault="007B4EB8" w:rsidP="00704A4A">
      <w:pPr>
        <w:pStyle w:val="ListParagraph"/>
        <w:numPr>
          <w:ilvl w:val="0"/>
          <w:numId w:val="13"/>
        </w:numPr>
        <w:rPr>
          <w:rFonts w:ascii="KievitPro-Regular" w:hAnsi="KievitPro-Regular"/>
        </w:rPr>
      </w:pPr>
      <w:r w:rsidRPr="00704A4A">
        <w:rPr>
          <w:rFonts w:ascii="KievitPro-Bold" w:hAnsi="KievitPro-Bold"/>
        </w:rPr>
        <w:t>IRB Approval:</w:t>
      </w:r>
      <w:r w:rsidRPr="00704A4A">
        <w:rPr>
          <w:rFonts w:ascii="KievitPro-Regular" w:hAnsi="KievitPro-Regular"/>
        </w:rPr>
        <w:t xml:space="preserve"> If the proposed research involves human subjects, the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p>
    <w:p w14:paraId="291EEC23" w14:textId="77777777" w:rsidR="00C53359" w:rsidRPr="00C53359" w:rsidRDefault="00C53359" w:rsidP="00C53359">
      <w:pPr>
        <w:pStyle w:val="ListParagraph"/>
        <w:rPr>
          <w:rFonts w:ascii="KievitPro-Regular" w:hAnsi="KievitPro-Regular"/>
        </w:rPr>
      </w:pPr>
    </w:p>
    <w:p w14:paraId="099D7724" w14:textId="063D80E9" w:rsidR="00C53359" w:rsidRPr="00C53359" w:rsidRDefault="00C53359" w:rsidP="00C53359">
      <w:pPr>
        <w:pStyle w:val="ListParagraph"/>
        <w:numPr>
          <w:ilvl w:val="0"/>
          <w:numId w:val="13"/>
        </w:numPr>
        <w:rPr>
          <w:rFonts w:ascii="KievitPro-Regular" w:hAnsi="KievitPro-Regular"/>
        </w:rPr>
      </w:pPr>
      <w:r w:rsidRPr="00C53359">
        <w:rPr>
          <w:rFonts w:ascii="KievitPro-Bold" w:hAnsi="KievitPro-Bold"/>
        </w:rPr>
        <w:lastRenderedPageBreak/>
        <w:t>Note for Graduate Student</w:t>
      </w:r>
      <w:r>
        <w:rPr>
          <w:rFonts w:ascii="KievitPro-Bold" w:hAnsi="KievitPro-Bold"/>
        </w:rPr>
        <w:t>s</w:t>
      </w:r>
      <w:r w:rsidRPr="00C53359">
        <w:rPr>
          <w:rFonts w:ascii="KievitPro-Bold" w:hAnsi="KievitPro-Bold"/>
        </w:rPr>
        <w:t xml:space="preserve"> with Financial Aid:</w:t>
      </w:r>
      <w:r w:rsidRPr="00C53359">
        <w:rPr>
          <w:rFonts w:ascii="KievitPro-Regular" w:hAnsi="KievitPro-Regular"/>
        </w:rPr>
        <w:t xml:space="preserve"> Receiving this award may re</w:t>
      </w:r>
      <w:r>
        <w:rPr>
          <w:rFonts w:ascii="KievitPro-Regular" w:hAnsi="KievitPro-Regular"/>
        </w:rPr>
        <w:t xml:space="preserve">duce your financial aid award. </w:t>
      </w:r>
      <w:r w:rsidRPr="00C53359">
        <w:rPr>
          <w:rFonts w:ascii="KievitPro-Regular" w:hAnsi="KievitPro-Regular"/>
        </w:rPr>
        <w:t xml:space="preserve">Please contact the Office of Financial Aid prior to applying for this support.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05E5D592" w14:textId="5DF0DADE" w:rsidR="00EA2F14" w:rsidRPr="00A40409" w:rsidRDefault="00EA2F14" w:rsidP="00EA2F14">
      <w:pPr>
        <w:rPr>
          <w:rFonts w:ascii="KievitPro-Bold" w:hAnsi="KievitPro-Bold"/>
          <w:caps/>
        </w:rPr>
      </w:pPr>
      <w:r>
        <w:rPr>
          <w:rFonts w:ascii="KievitPro-Bold" w:hAnsi="KievitPro-Bold"/>
          <w:caps/>
        </w:rPr>
        <w:t xml:space="preserve">Graduate writing Fellowship </w:t>
      </w:r>
      <w:r w:rsidRPr="00A40409">
        <w:rPr>
          <w:rFonts w:ascii="KievitPro-Bold" w:hAnsi="KievitPro-Bold"/>
          <w:caps/>
        </w:rPr>
        <w:t xml:space="preserve">Award Conditions </w:t>
      </w:r>
    </w:p>
    <w:p w14:paraId="5D3EE481" w14:textId="77777777" w:rsidR="00EA2F14" w:rsidRPr="00FC722A" w:rsidRDefault="00EA2F14" w:rsidP="00EA2F14">
      <w:pPr>
        <w:rPr>
          <w:rFonts w:ascii="KievitPro-Regular" w:hAnsi="KievitPro-Regular"/>
          <w:sz w:val="12"/>
          <w:szCs w:val="12"/>
        </w:rPr>
      </w:pPr>
      <w:r w:rsidRPr="00FC722A">
        <w:rPr>
          <w:rFonts w:ascii="KievitPro-Regular" w:hAnsi="KievitPro-Regular"/>
          <w:sz w:val="12"/>
          <w:szCs w:val="12"/>
        </w:rPr>
        <w:t xml:space="preserve"> </w:t>
      </w:r>
    </w:p>
    <w:p w14:paraId="0091E057" w14:textId="462658D1" w:rsidR="00EA2F14" w:rsidRPr="00EA2F14" w:rsidRDefault="00EA2F14" w:rsidP="00C079F7">
      <w:pPr>
        <w:pStyle w:val="ListParagraph"/>
        <w:numPr>
          <w:ilvl w:val="0"/>
          <w:numId w:val="19"/>
        </w:numPr>
        <w:rPr>
          <w:rFonts w:ascii="KievitPro-Regular" w:hAnsi="KievitPro-Regular"/>
        </w:rPr>
      </w:pPr>
      <w:r w:rsidRPr="00EA2F14">
        <w:rPr>
          <w:rFonts w:ascii="KievitPro-Bold" w:hAnsi="KievitPro-Bold"/>
        </w:rPr>
        <w:t>Funded Amount:</w:t>
      </w:r>
      <w:r w:rsidRPr="00EA2F14">
        <w:rPr>
          <w:rFonts w:ascii="KievitPro-Regular" w:hAnsi="KievitPro-Regular"/>
          <w:b/>
        </w:rPr>
        <w:t xml:space="preserve"> </w:t>
      </w:r>
      <w:r w:rsidRPr="00EA2F14">
        <w:rPr>
          <w:rFonts w:ascii="KievitPro-Regular" w:hAnsi="KievitPro-Regular"/>
        </w:rPr>
        <w:t xml:space="preserve">$3,000. </w:t>
      </w:r>
      <w:r>
        <w:rPr>
          <w:rFonts w:ascii="KievitPro-Regular" w:hAnsi="KievitPro-Regular"/>
        </w:rPr>
        <w:br/>
      </w:r>
    </w:p>
    <w:p w14:paraId="77580926" w14:textId="37ADC49C" w:rsidR="00EA2F14" w:rsidRDefault="00EA2F14" w:rsidP="00EA2F14">
      <w:pPr>
        <w:pStyle w:val="ListParagraph"/>
        <w:numPr>
          <w:ilvl w:val="0"/>
          <w:numId w:val="19"/>
        </w:numPr>
        <w:rPr>
          <w:rFonts w:ascii="KievitPro-Regular" w:hAnsi="KievitPro-Regular"/>
        </w:rPr>
      </w:pPr>
      <w:r w:rsidRPr="00704A4A">
        <w:rPr>
          <w:rFonts w:ascii="KievitPro-Bold" w:hAnsi="KievitPro-Bold"/>
        </w:rPr>
        <w:t>IRB Approval:</w:t>
      </w:r>
      <w:r w:rsidRPr="00704A4A">
        <w:rPr>
          <w:rFonts w:ascii="KievitPro-Regular" w:hAnsi="KievitPro-Regular"/>
        </w:rPr>
        <w:t xml:space="preserve"> If the proposed research involves human subjects, the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p>
    <w:p w14:paraId="0763E2B5" w14:textId="77777777" w:rsidR="00EA2F14" w:rsidRPr="00C53359" w:rsidRDefault="00EA2F14" w:rsidP="00EA2F14">
      <w:pPr>
        <w:pStyle w:val="ListParagraph"/>
        <w:rPr>
          <w:rFonts w:ascii="KievitPro-Regular" w:hAnsi="KievitPro-Regular"/>
        </w:rPr>
      </w:pPr>
    </w:p>
    <w:p w14:paraId="1DFCE7FD" w14:textId="77777777" w:rsidR="00EA2F14" w:rsidRPr="00C53359" w:rsidRDefault="00EA2F14" w:rsidP="00EA2F14">
      <w:pPr>
        <w:pStyle w:val="ListParagraph"/>
        <w:numPr>
          <w:ilvl w:val="0"/>
          <w:numId w:val="19"/>
        </w:numPr>
        <w:rPr>
          <w:rFonts w:ascii="KievitPro-Regular" w:hAnsi="KievitPro-Regular"/>
        </w:rPr>
      </w:pPr>
      <w:r w:rsidRPr="00C53359">
        <w:rPr>
          <w:rFonts w:ascii="KievitPro-Bold" w:hAnsi="KievitPro-Bold"/>
        </w:rPr>
        <w:t>Note for Graduate Student</w:t>
      </w:r>
      <w:r>
        <w:rPr>
          <w:rFonts w:ascii="KievitPro-Bold" w:hAnsi="KievitPro-Bold"/>
        </w:rPr>
        <w:t>s</w:t>
      </w:r>
      <w:r w:rsidRPr="00C53359">
        <w:rPr>
          <w:rFonts w:ascii="KievitPro-Bold" w:hAnsi="KievitPro-Bold"/>
        </w:rPr>
        <w:t xml:space="preserve"> with Financial Aid:</w:t>
      </w:r>
      <w:r w:rsidRPr="00C53359">
        <w:rPr>
          <w:rFonts w:ascii="KievitPro-Regular" w:hAnsi="KievitPro-Regular"/>
        </w:rPr>
        <w:t xml:space="preserve"> Receiving this award may re</w:t>
      </w:r>
      <w:r>
        <w:rPr>
          <w:rFonts w:ascii="KievitPro-Regular" w:hAnsi="KievitPro-Regular"/>
        </w:rPr>
        <w:t xml:space="preserve">duce your financial aid award. </w:t>
      </w:r>
      <w:r w:rsidRPr="00C53359">
        <w:rPr>
          <w:rFonts w:ascii="KievitPro-Regular" w:hAnsi="KievitPro-Regular"/>
        </w:rPr>
        <w:t xml:space="preserve">Please contact the Office of Financial Aid prior to applying for this support. </w:t>
      </w:r>
    </w:p>
    <w:p w14:paraId="6A1D6CDA" w14:textId="77777777" w:rsidR="00EA2F14" w:rsidRDefault="00EA2F14" w:rsidP="007B4EB8">
      <w:pPr>
        <w:rPr>
          <w:rFonts w:ascii="KievitPro-Bold" w:hAnsi="KievitPro-Bold"/>
          <w:caps/>
        </w:rPr>
      </w:pPr>
    </w:p>
    <w:p w14:paraId="2B8C3913" w14:textId="4428BE68" w:rsidR="007B4EB8" w:rsidRPr="00CC6543" w:rsidRDefault="007B4EB8" w:rsidP="007B4EB8">
      <w:pPr>
        <w:rPr>
          <w:rFonts w:ascii="KievitPro-Bold" w:hAnsi="KievitPro-Bold"/>
          <w:caps/>
        </w:rPr>
      </w:pPr>
      <w:r w:rsidRPr="00CC6543">
        <w:rPr>
          <w:rFonts w:ascii="KievitPro-Bold" w:hAnsi="KievitPro-Bold"/>
          <w:caps/>
        </w:rPr>
        <w:t xml:space="preserve">Post-Award Obligations </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11A483A1" w14:textId="682AAE8C" w:rsidR="00C62C24" w:rsidRPr="00517F36" w:rsidRDefault="002E49D9" w:rsidP="00C81290">
      <w:pPr>
        <w:pStyle w:val="ListParagraph"/>
        <w:numPr>
          <w:ilvl w:val="0"/>
          <w:numId w:val="16"/>
        </w:numPr>
        <w:rPr>
          <w:rFonts w:ascii="KievitPro-Bold" w:hAnsi="KievitPro-Bold"/>
        </w:rPr>
      </w:pPr>
      <w:r>
        <w:rPr>
          <w:rFonts w:ascii="KievitPro-Regular" w:hAnsi="KievitPro-Regular"/>
        </w:rPr>
        <w:t>S</w:t>
      </w:r>
      <w:r w:rsidR="007B4EB8" w:rsidRPr="00C62C24">
        <w:rPr>
          <w:rFonts w:ascii="KievitPro-Regular" w:hAnsi="KievitPro-Regular"/>
        </w:rPr>
        <w:t xml:space="preserve">ubmit a final report </w:t>
      </w:r>
      <w:r w:rsidR="00C81290">
        <w:rPr>
          <w:rFonts w:ascii="KievitPro-Regular" w:hAnsi="KievitPro-Regular"/>
        </w:rPr>
        <w:t xml:space="preserve">of no more than 1,000 words </w:t>
      </w:r>
      <w:r w:rsidR="007B4EB8" w:rsidRPr="00C62C24">
        <w:rPr>
          <w:rFonts w:ascii="KievitPro-Regular" w:hAnsi="KievitPro-Regular"/>
        </w:rPr>
        <w:t xml:space="preserve">about research progress at the end of the grant </w:t>
      </w:r>
      <w:r w:rsidR="006C7B30">
        <w:rPr>
          <w:rFonts w:ascii="KievitPro-Regular" w:hAnsi="KievitPro-Regular"/>
        </w:rPr>
        <w:t>period</w:t>
      </w:r>
      <w:r w:rsidR="007B4EB8" w:rsidRPr="00C62C24">
        <w:rPr>
          <w:rFonts w:ascii="KievitPro-Regular" w:hAnsi="KievitPro-Regular"/>
        </w:rPr>
        <w:t xml:space="preserve"> to </w:t>
      </w:r>
      <w:r w:rsidR="000C248D" w:rsidRPr="00BC7EAC">
        <w:rPr>
          <w:rFonts w:ascii="KievitPro-Regular" w:hAnsi="KievitPro-Regular"/>
          <w:u w:val="single"/>
        </w:rPr>
        <w:t>csws</w:t>
      </w:r>
      <w:r w:rsidR="00B339BB">
        <w:rPr>
          <w:rFonts w:ascii="KievitPro-Regular" w:hAnsi="KievitPro-Regular"/>
          <w:u w:val="single"/>
        </w:rPr>
        <w:t>grants</w:t>
      </w:r>
      <w:r w:rsidR="000C248D" w:rsidRPr="00BC7EAC">
        <w:rPr>
          <w:rFonts w:ascii="KievitPro-Regular" w:hAnsi="KievitPro-Regular"/>
          <w:u w:val="single"/>
        </w:rPr>
        <w:t>@uoregon.edu</w:t>
      </w:r>
      <w:r w:rsidR="007B4EB8" w:rsidRPr="00C62C24">
        <w:rPr>
          <w:rFonts w:ascii="KievitPro-Regular" w:hAnsi="KievitPro-Regular"/>
        </w:rPr>
        <w:t>. This report is due</w:t>
      </w:r>
      <w:r>
        <w:rPr>
          <w:rFonts w:ascii="KievitPro-Regular" w:hAnsi="KievitPro-Regular"/>
        </w:rPr>
        <w:t xml:space="preserve"> to CSWS</w:t>
      </w:r>
      <w:r w:rsidR="007B4EB8" w:rsidRPr="00C62C24">
        <w:rPr>
          <w:rFonts w:ascii="KievitPro-Regular" w:hAnsi="KievitPro-Regular"/>
        </w:rPr>
        <w:t xml:space="preserve"> </w:t>
      </w:r>
      <w:r w:rsidRPr="00C62C24">
        <w:rPr>
          <w:rFonts w:ascii="KievitPro-Regular" w:hAnsi="KievitPro-Regular"/>
        </w:rPr>
        <w:t xml:space="preserve">by </w:t>
      </w:r>
      <w:r>
        <w:rPr>
          <w:rFonts w:ascii="KievitPro-Regular" w:hAnsi="KievitPro-Regular"/>
        </w:rPr>
        <w:t>September 30,</w:t>
      </w:r>
      <w:r w:rsidR="00526252">
        <w:rPr>
          <w:rFonts w:ascii="KievitPro-Regular" w:hAnsi="KievitPro-Regular"/>
        </w:rPr>
        <w:t xml:space="preserve"> 202</w:t>
      </w:r>
      <w:r w:rsidR="00EA2F14">
        <w:rPr>
          <w:rFonts w:ascii="KievitPro-Regular" w:hAnsi="KievitPro-Regular"/>
        </w:rPr>
        <w:t>2</w:t>
      </w:r>
      <w:r>
        <w:rPr>
          <w:rFonts w:ascii="KievitPro-Regular" w:hAnsi="KievitPro-Regular"/>
        </w:rPr>
        <w:t xml:space="preserve"> (</w:t>
      </w:r>
      <w:r w:rsidR="007B4EB8" w:rsidRPr="00C62C24">
        <w:rPr>
          <w:rFonts w:ascii="KievitPro-Regular" w:hAnsi="KievitPro-Regular"/>
        </w:rPr>
        <w:t>three months f</w:t>
      </w:r>
      <w:r>
        <w:rPr>
          <w:rFonts w:ascii="KievitPro-Regular" w:hAnsi="KievitPro-Regular"/>
        </w:rPr>
        <w:t xml:space="preserve">rom the end of the grant period). </w:t>
      </w:r>
      <w:r w:rsidR="007B4EB8" w:rsidRPr="00C62C24">
        <w:rPr>
          <w:rFonts w:ascii="KievitPro-Regular" w:hAnsi="KievitPro-Regular"/>
        </w:rPr>
        <w:t xml:space="preserve">Failure to submit final reports will result in ineligibility for future CSWS grants. </w:t>
      </w:r>
    </w:p>
    <w:p w14:paraId="74472799" w14:textId="77777777" w:rsidR="00517F36" w:rsidRPr="00C62C24" w:rsidRDefault="00517F36" w:rsidP="00517F36">
      <w:pPr>
        <w:pStyle w:val="ListParagraph"/>
        <w:ind w:left="1440"/>
        <w:rPr>
          <w:rFonts w:ascii="KievitPro-Bold" w:hAnsi="KievitPro-Bold"/>
        </w:rPr>
      </w:pPr>
    </w:p>
    <w:p w14:paraId="4831AC81" w14:textId="0AD98118" w:rsidR="00C62C24" w:rsidRPr="00517F36" w:rsidRDefault="007B4EB8" w:rsidP="00C81290">
      <w:pPr>
        <w:pStyle w:val="ListParagraph"/>
        <w:numPr>
          <w:ilvl w:val="0"/>
          <w:numId w:val="16"/>
        </w:numPr>
        <w:rPr>
          <w:rFonts w:ascii="KievitPro-Bold" w:hAnsi="KievitPro-Bold"/>
        </w:rPr>
      </w:pPr>
      <w:r w:rsidRPr="00C62C24">
        <w:rPr>
          <w:rFonts w:ascii="KievitPro-Regular" w:hAnsi="KievitPro-Regular"/>
        </w:rPr>
        <w:t xml:space="preserve">Notify CSWS about any publications or grants that result from CSWS funded research. </w:t>
      </w:r>
    </w:p>
    <w:p w14:paraId="553A1D94" w14:textId="598AD635" w:rsidR="00517F36" w:rsidRPr="00517F36" w:rsidRDefault="00517F36" w:rsidP="00517F36">
      <w:pPr>
        <w:rPr>
          <w:rFonts w:ascii="KievitPro-Bold" w:hAnsi="KievitPro-Bold"/>
        </w:rPr>
      </w:pPr>
    </w:p>
    <w:p w14:paraId="20E8FC94" w14:textId="6540921C" w:rsidR="00C62C24" w:rsidRPr="00517F36" w:rsidRDefault="007B4EB8" w:rsidP="00F62274">
      <w:pPr>
        <w:pStyle w:val="ListParagraph"/>
        <w:numPr>
          <w:ilvl w:val="0"/>
          <w:numId w:val="16"/>
        </w:numPr>
        <w:rPr>
          <w:rFonts w:ascii="KievitPro-Bold" w:hAnsi="KievitPro-Bold"/>
        </w:rPr>
      </w:pPr>
      <w:r w:rsidRPr="00C62C24">
        <w:rPr>
          <w:rFonts w:ascii="KievitPro-Regular" w:hAnsi="KievitPro-Regular"/>
        </w:rPr>
        <w:t>Share your res</w:t>
      </w:r>
      <w:r w:rsidR="002E49D9">
        <w:rPr>
          <w:rFonts w:ascii="KievitPro-Regular" w:hAnsi="KievitPro-Regular"/>
        </w:rPr>
        <w:t xml:space="preserve">earch with the CSWS community. </w:t>
      </w:r>
      <w:r w:rsidRPr="00C62C24">
        <w:rPr>
          <w:rFonts w:ascii="KievitPro-Regular" w:hAnsi="KievitPro-Regular"/>
        </w:rPr>
        <w:t>You may be asked to do this by giv</w:t>
      </w:r>
      <w:r w:rsidR="002E49D9">
        <w:rPr>
          <w:rFonts w:ascii="KievitPro-Regular" w:hAnsi="KievitPro-Regular"/>
        </w:rPr>
        <w:t>ing a noon presentation at CSWS;</w:t>
      </w:r>
      <w:r w:rsidRPr="00C62C24">
        <w:rPr>
          <w:rFonts w:ascii="KievitPro-Regular" w:hAnsi="KievitPro-Regular"/>
        </w:rPr>
        <w:t xml:space="preserve"> presenting your research </w:t>
      </w:r>
      <w:r w:rsidR="002E49D9">
        <w:rPr>
          <w:rFonts w:ascii="KievitPro-Regular" w:hAnsi="KievitPro-Regular"/>
        </w:rPr>
        <w:t>in another format;</w:t>
      </w:r>
      <w:r w:rsidRPr="00C62C24">
        <w:rPr>
          <w:rFonts w:ascii="KievitPro-Regular" w:hAnsi="KievitPro-Regular"/>
        </w:rPr>
        <w:t xml:space="preserve"> or contributing to CSWS research publications (such as </w:t>
      </w:r>
      <w:r w:rsidRPr="002E49D9">
        <w:rPr>
          <w:rFonts w:ascii="KievitPro-Italic" w:hAnsi="KievitPro-Italic"/>
        </w:rPr>
        <w:t>Research Matters</w:t>
      </w:r>
      <w:r w:rsidRPr="00C62C24">
        <w:rPr>
          <w:rFonts w:ascii="KievitPro-Regular" w:hAnsi="KievitPro-Regular"/>
        </w:rPr>
        <w:t xml:space="preserve"> or the </w:t>
      </w:r>
      <w:r w:rsidRPr="002E49D9">
        <w:rPr>
          <w:rFonts w:ascii="KievitPro-Italic" w:hAnsi="KievitPro-Italic"/>
        </w:rPr>
        <w:t>CSWS Annual Review</w:t>
      </w:r>
      <w:r w:rsidRPr="00C62C24">
        <w:rPr>
          <w:rFonts w:ascii="KievitPro-Regular" w:hAnsi="KievitPro-Regular"/>
        </w:rPr>
        <w:t xml:space="preserve">) at some point within a three-year period. </w:t>
      </w:r>
    </w:p>
    <w:p w14:paraId="79321782" w14:textId="2EE952FE" w:rsidR="00517F36" w:rsidRPr="00517F36" w:rsidRDefault="00517F36" w:rsidP="00517F36">
      <w:pPr>
        <w:rPr>
          <w:rFonts w:ascii="KievitPro-Bold" w:hAnsi="KievitPro-Bold"/>
        </w:rPr>
      </w:pPr>
    </w:p>
    <w:p w14:paraId="291B9333" w14:textId="522066BF" w:rsidR="007B4EB8" w:rsidRPr="00C62C24" w:rsidRDefault="007B4EB8" w:rsidP="00F62274">
      <w:pPr>
        <w:pStyle w:val="ListParagraph"/>
        <w:numPr>
          <w:ilvl w:val="0"/>
          <w:numId w:val="16"/>
        </w:numPr>
        <w:rPr>
          <w:rFonts w:ascii="KievitPro-Bold" w:hAnsi="KievitPro-Bold"/>
        </w:rPr>
      </w:pPr>
      <w:r w:rsidRPr="00C62C24">
        <w:rPr>
          <w:rFonts w:ascii="KievitPro-Regular" w:hAnsi="KievitPro-Regular"/>
        </w:rPr>
        <w:t>Acknowledge CSWS support in all publications</w:t>
      </w:r>
      <w:r w:rsidR="002E49D9">
        <w:rPr>
          <w:rFonts w:ascii="KievitPro-Regular" w:hAnsi="KievitPro-Regular"/>
        </w:rPr>
        <w:t xml:space="preserve"> and promotional materials,</w:t>
      </w:r>
      <w:r w:rsidRPr="00C62C24">
        <w:rPr>
          <w:rFonts w:ascii="KievitPro-Regular" w:hAnsi="KievitPro-Regular"/>
        </w:rPr>
        <w:t xml:space="preserve"> including web publications and web sites, videos</w:t>
      </w:r>
      <w:r w:rsidR="002E49D9">
        <w:rPr>
          <w:rFonts w:ascii="KievitPro-Regular" w:hAnsi="KievitPro-Regular"/>
        </w:rPr>
        <w:t>,</w:t>
      </w:r>
      <w:r w:rsidRPr="00C62C24">
        <w:rPr>
          <w:rFonts w:ascii="KievitPro-Regular" w:hAnsi="KievitPro-Regular"/>
        </w:rPr>
        <w:t xml:space="preserve"> and/or creative work resulting from this grant. </w:t>
      </w:r>
    </w:p>
    <w:p w14:paraId="21EAE285"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6A243C67" w14:textId="028586A0" w:rsidR="001C43C5" w:rsidRDefault="007B4EB8" w:rsidP="001C43C5">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csws.uoregon.edu</w:t>
      </w:r>
      <w:r w:rsidR="00B339BB">
        <w:rPr>
          <w:rFonts w:ascii="KievitPro-Regular" w:hAnsi="KievitPro-Regular"/>
          <w:u w:val="single"/>
        </w:rPr>
        <w:t>/funding</w:t>
      </w:r>
      <w:r w:rsidR="00D1414B">
        <w:rPr>
          <w:rFonts w:ascii="KievitPro-Regular" w:hAnsi="KievitPro-Regular"/>
        </w:rPr>
        <w:t xml:space="preserve"> and must include the following components</w:t>
      </w:r>
      <w:r w:rsidR="00B339BB">
        <w:rPr>
          <w:rFonts w:ascii="KievitPro-Regular" w:hAnsi="KievitPro-Regular"/>
        </w:rPr>
        <w:t xml:space="preserve">. Attachments must be submitted </w:t>
      </w:r>
      <w:r w:rsidR="00D1414B">
        <w:rPr>
          <w:rFonts w:ascii="KievitPro-Regular" w:hAnsi="KievitPro-Regular"/>
        </w:rPr>
        <w:t xml:space="preserve">in PDF format </w:t>
      </w:r>
      <w:r w:rsidR="00B339BB">
        <w:rPr>
          <w:rFonts w:ascii="KievitPro-Regular" w:hAnsi="KievitPro-Regular"/>
        </w:rPr>
        <w:t xml:space="preserve">via email to </w:t>
      </w:r>
      <w:hyperlink r:id="rId9" w:history="1">
        <w:r w:rsidR="00EA2F14" w:rsidRPr="007F78EB">
          <w:rPr>
            <w:rStyle w:val="Hyperlink"/>
            <w:rFonts w:ascii="KievitPro-Regular" w:hAnsi="KievitPro-Regular"/>
          </w:rPr>
          <w:t>cswsgrants@uoregon.edu</w:t>
        </w:r>
      </w:hyperlink>
      <w:r w:rsidR="00D1414B">
        <w:rPr>
          <w:rFonts w:ascii="KievitPro-Regular" w:hAnsi="KievitPro-Regular"/>
        </w:rPr>
        <w:t>:</w:t>
      </w:r>
    </w:p>
    <w:p w14:paraId="6C874EF7" w14:textId="77777777" w:rsidR="00EA2F14" w:rsidRPr="00EA2F14" w:rsidRDefault="00EA2F14" w:rsidP="001C43C5">
      <w:pPr>
        <w:rPr>
          <w:rFonts w:ascii="KievitPro-Regular" w:hAnsi="KievitPro-Regular"/>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lastRenderedPageBreak/>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35E77914" w14:textId="3F3B03C9"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r w:rsidR="00EA2F14">
        <w:rPr>
          <w:rFonts w:ascii="KievitPro-Regular" w:hAnsi="KievitPro-Regular"/>
        </w:rPr>
        <w:br/>
      </w:r>
    </w:p>
    <w:p w14:paraId="25296FB4" w14:textId="0F227520"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37F40A11" w14:textId="77777777" w:rsidR="00517F36" w:rsidRPr="00517F36" w:rsidRDefault="00517F36" w:rsidP="00517F36">
      <w:pPr>
        <w:rPr>
          <w:rFonts w:ascii="KievitPro-Regular" w:hAnsi="KievitPro-Regular"/>
        </w:rPr>
      </w:pPr>
    </w:p>
    <w:p w14:paraId="0B4E98C2" w14:textId="06B73996"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w:t>
      </w:r>
      <w:r w:rsidR="00F73040">
        <w:rPr>
          <w:rFonts w:ascii="KievitPro-Regular" w:hAnsi="KievitPro-Regular"/>
        </w:rPr>
        <w:t xml:space="preserve"> research is intended to fill. </w:t>
      </w:r>
      <w:r w:rsidRPr="009F544E">
        <w:rPr>
          <w:rFonts w:ascii="KievitPro-Regular" w:hAnsi="KievitPro-Regular"/>
        </w:rPr>
        <w:t>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6A6161C3" w14:textId="2FD0E774" w:rsidR="00517F36" w:rsidRPr="00517F36" w:rsidRDefault="00517F36" w:rsidP="00517F36">
      <w:pPr>
        <w:rPr>
          <w:rFonts w:ascii="KievitPro-Regular" w:hAnsi="KievitPro-Regular"/>
        </w:rPr>
      </w:pPr>
    </w:p>
    <w:p w14:paraId="77480B32" w14:textId="5F1A62A6" w:rsidR="009F544E"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0000385B" w:rsidRPr="0000385B">
        <w:rPr>
          <w:rFonts w:ascii="KievitPro-Regular" w:hAnsi="KievitPro-Regular"/>
        </w:rPr>
        <w:t>Proposals will be evaluated on the basis of their theoretical, methodological, and interdisciplinary strengths. Clearly explain how the research processes and/or methods identified in the proposal will elucidate the research questions po</w:t>
      </w:r>
      <w:r w:rsidR="00B74EFA">
        <w:rPr>
          <w:rFonts w:ascii="KievitPro-Regular" w:hAnsi="KievitPro-Regular"/>
        </w:rPr>
        <w:t xml:space="preserve">sed. </w:t>
      </w:r>
      <w:r w:rsidR="0000385B" w:rsidRPr="0000385B">
        <w:rPr>
          <w:rFonts w:ascii="KievitPro-Regular" w:hAnsi="KievitPro-Regular"/>
        </w:rPr>
        <w:t>Proposals that gather primary data or use secondary data from human subjects should define the sample and procedures to be used and discuss data collection and analysis issues appropriate to the methodology or methodologies to be employed. Proposals that gather data from non-human subjects, including documentary or archival sources, should discuss relevant sampling and data collection issues and analytical and interpretive approaches to be employed. Proposals that are primarily theoretical, textual, or that involve the production of art, music, performance, video, or other creative material should discuss the relevant scholarly or aesthetic processes that ensure the quality of the proposed project. We strongly encourage interdisciplinary research that takes into account various methodologies and approaches (archival, ethnographic, etc.). If the project is interdisciplinary, the proposal should discuss the relevance of interdisciplinarity to your project</w:t>
      </w:r>
      <w:r w:rsidR="00EA2F14">
        <w:rPr>
          <w:rFonts w:ascii="KievitPro-Regular" w:hAnsi="KievitPro-Regular"/>
        </w:rPr>
        <w:t>.</w:t>
      </w:r>
    </w:p>
    <w:p w14:paraId="42087B07" w14:textId="77777777" w:rsidR="00517F36" w:rsidRPr="00517F36" w:rsidRDefault="00517F36" w:rsidP="00517F36">
      <w:pPr>
        <w:rPr>
          <w:rFonts w:ascii="KievitPro-Regular" w:hAnsi="KievitPro-Regular"/>
        </w:rPr>
      </w:pPr>
    </w:p>
    <w:p w14:paraId="441360F4" w14:textId="2128AE6C" w:rsidR="00D1414B" w:rsidRPr="00B74EFA" w:rsidRDefault="007B4EB8" w:rsidP="00B74EFA">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00B74EFA" w:rsidRPr="00B74EFA">
        <w:rPr>
          <w:rFonts w:ascii="KievitPro-Regular" w:hAnsi="KievitPro-Regular"/>
        </w:rPr>
        <w:t>Identify major deadlines for the completion of the work you have proposed.</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4D924BA"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6E0DEDBE" w14:textId="77777777" w:rsidR="00730F8D" w:rsidRPr="00730F8D" w:rsidRDefault="00730F8D" w:rsidP="00730F8D">
      <w:pPr>
        <w:pStyle w:val="ListParagraph"/>
        <w:rPr>
          <w:rFonts w:ascii="KievitPro-Regular" w:hAnsi="KievitPro-Regular"/>
        </w:rPr>
      </w:pPr>
    </w:p>
    <w:p w14:paraId="7FE8AE05" w14:textId="77777777" w:rsidR="00225836" w:rsidRPr="00225836" w:rsidRDefault="00225836" w:rsidP="00225836">
      <w:pPr>
        <w:pStyle w:val="ListParagraph"/>
        <w:numPr>
          <w:ilvl w:val="0"/>
          <w:numId w:val="17"/>
        </w:numPr>
        <w:rPr>
          <w:rFonts w:ascii="KievitPro-Regular" w:hAnsi="KievitPro-Regular"/>
        </w:rPr>
      </w:pPr>
      <w:r w:rsidRPr="00225836">
        <w:rPr>
          <w:rFonts w:ascii="KievitPro-Bold" w:hAnsi="KievitPro-Bold"/>
        </w:rPr>
        <w:t>Current UO Transcript:</w:t>
      </w:r>
      <w:r w:rsidRPr="00225836">
        <w:rPr>
          <w:rFonts w:ascii="KievitPro-Regular" w:hAnsi="KievitPro-Regular"/>
        </w:rPr>
        <w:t xml:space="preserve"> Attach an unofficial copy from the UO Registrar's Office. </w:t>
      </w:r>
    </w:p>
    <w:p w14:paraId="1C68F665" w14:textId="1534A02F" w:rsidR="00225836" w:rsidRPr="00225836" w:rsidRDefault="00225836" w:rsidP="00225836">
      <w:pPr>
        <w:pStyle w:val="ListParagraph"/>
        <w:rPr>
          <w:rFonts w:ascii="KievitPro-Regular" w:hAnsi="KievitPro-Regular"/>
        </w:rPr>
      </w:pPr>
    </w:p>
    <w:p w14:paraId="137CE02F" w14:textId="6FAC7CF5" w:rsidR="00225836" w:rsidRDefault="006B7A2C" w:rsidP="00225836">
      <w:pPr>
        <w:pStyle w:val="ListParagraph"/>
        <w:numPr>
          <w:ilvl w:val="0"/>
          <w:numId w:val="17"/>
        </w:numPr>
        <w:rPr>
          <w:rFonts w:ascii="KievitPro-Regular" w:hAnsi="KievitPro-Regular"/>
        </w:rPr>
      </w:pPr>
      <w:r>
        <w:rPr>
          <w:rFonts w:ascii="KievitPro-Bold" w:hAnsi="KievitPro-Bold"/>
        </w:rPr>
        <w:t>Two</w:t>
      </w:r>
      <w:r w:rsidR="00225836" w:rsidRPr="00225836">
        <w:rPr>
          <w:rFonts w:ascii="KievitPro-Bold" w:hAnsi="KievitPro-Bold"/>
        </w:rPr>
        <w:t xml:space="preserve"> Letters of Support:</w:t>
      </w:r>
      <w:r w:rsidR="00225836" w:rsidRPr="00225836">
        <w:rPr>
          <w:rFonts w:ascii="KievitPro-Regular" w:hAnsi="KievitPro-Regular"/>
        </w:rPr>
        <w:t xml:space="preserve"> All letters must be submitted by faculty members via email attachment to </w:t>
      </w:r>
      <w:r w:rsidR="00225836" w:rsidRPr="00225836">
        <w:rPr>
          <w:rFonts w:ascii="KievitPro-Regular" w:hAnsi="KievitPro-Regular"/>
          <w:u w:val="single"/>
        </w:rPr>
        <w:t>cswsgrants@uoregon.edu</w:t>
      </w:r>
      <w:r w:rsidR="00526252">
        <w:rPr>
          <w:rFonts w:ascii="KievitPro-Regular" w:hAnsi="KievitPro-Regular"/>
        </w:rPr>
        <w:t xml:space="preserve"> before 5:00 p.m. on January </w:t>
      </w:r>
      <w:r w:rsidR="00EA2F14">
        <w:rPr>
          <w:rFonts w:ascii="KievitPro-Regular" w:hAnsi="KievitPro-Regular"/>
        </w:rPr>
        <w:t>29</w:t>
      </w:r>
      <w:r w:rsidR="00225836" w:rsidRPr="00225836">
        <w:rPr>
          <w:rFonts w:ascii="KievitPro-Regular" w:hAnsi="KievitPro-Regular"/>
        </w:rPr>
        <w:t>, 20</w:t>
      </w:r>
      <w:r w:rsidR="00CB5AFB">
        <w:rPr>
          <w:rFonts w:ascii="KievitPro-Regular" w:hAnsi="KievitPro-Regular"/>
        </w:rPr>
        <w:t>2</w:t>
      </w:r>
      <w:r w:rsidR="00EA2F14">
        <w:rPr>
          <w:rFonts w:ascii="KievitPro-Regular" w:hAnsi="KievitPro-Regular"/>
        </w:rPr>
        <w:t>1</w:t>
      </w:r>
      <w:r w:rsidR="00225836">
        <w:rPr>
          <w:rFonts w:ascii="KievitPro-Regular" w:hAnsi="KievitPro-Regular"/>
        </w:rPr>
        <w:t>.</w:t>
      </w:r>
    </w:p>
    <w:p w14:paraId="76D28495" w14:textId="77777777" w:rsidR="00E04475" w:rsidRPr="00E04475" w:rsidRDefault="00E04475" w:rsidP="00E04475">
      <w:pPr>
        <w:pStyle w:val="ListParagraph"/>
        <w:rPr>
          <w:rFonts w:ascii="KievitPro-Regular" w:hAnsi="KievitPro-Regular"/>
        </w:rPr>
      </w:pPr>
    </w:p>
    <w:p w14:paraId="1FC0FEFA" w14:textId="77777777" w:rsidR="00E04475" w:rsidRPr="00E04475" w:rsidRDefault="00E04475" w:rsidP="00E04475">
      <w:pPr>
        <w:pStyle w:val="ListParagraph"/>
        <w:rPr>
          <w:rFonts w:ascii="KievitPro-Regular" w:hAnsi="KievitPro-Regular"/>
        </w:rPr>
      </w:pPr>
      <w:r w:rsidRPr="00E04475">
        <w:rPr>
          <w:rFonts w:ascii="KievitPro-Italic" w:hAnsi="KievitPro-Italic"/>
        </w:rPr>
        <w:t>Please note</w:t>
      </w:r>
      <w:r w:rsidRPr="00E04475">
        <w:rPr>
          <w:rFonts w:ascii="KievitPro-Regular" w:hAnsi="KievitPro-Regular"/>
        </w:rPr>
        <w:t xml:space="preserve">: it is the </w:t>
      </w:r>
      <w:r w:rsidRPr="003617E4">
        <w:rPr>
          <w:rFonts w:ascii="KievitPro-Regular" w:hAnsi="KievitPro-Regular"/>
          <w:u w:val="single"/>
        </w:rPr>
        <w:t>applicant’s responsibility</w:t>
      </w:r>
      <w:r w:rsidRPr="00E04475">
        <w:rPr>
          <w:rFonts w:ascii="KievitPro-Regular" w:hAnsi="KievitPro-Regular"/>
        </w:rPr>
        <w:t xml:space="preserve"> to a) ask the faculty member; b) provide your proposal to the faculty member for review in a timely fashion; and c) ensure that the faculty member has submitted their letter of recommendation by the deadline. </w:t>
      </w:r>
    </w:p>
    <w:p w14:paraId="5D589A58" w14:textId="6D132B9C" w:rsidR="00225836" w:rsidRPr="00225836" w:rsidRDefault="00225836" w:rsidP="00225836">
      <w:pPr>
        <w:pStyle w:val="ListParagraph"/>
        <w:rPr>
          <w:rFonts w:ascii="KievitPro-Regular" w:hAnsi="KievitPro-Regular"/>
        </w:rPr>
      </w:pPr>
    </w:p>
    <w:p w14:paraId="4033B34D" w14:textId="7A610684" w:rsidR="00225836" w:rsidRDefault="00225836" w:rsidP="00225836">
      <w:pPr>
        <w:pStyle w:val="ListParagraph"/>
        <w:numPr>
          <w:ilvl w:val="1"/>
          <w:numId w:val="17"/>
        </w:numPr>
        <w:rPr>
          <w:rFonts w:ascii="KievitPro-Regular" w:hAnsi="KievitPro-Regular"/>
        </w:rPr>
      </w:pPr>
      <w:r w:rsidRPr="00225836">
        <w:rPr>
          <w:rFonts w:ascii="KievitPro-Regular" w:hAnsi="KievitPro-Regular"/>
        </w:rPr>
        <w:t>A letter from your dissertation advisor that includes the following information:</w:t>
      </w:r>
    </w:p>
    <w:p w14:paraId="7743F182" w14:textId="77777777" w:rsidR="00225836" w:rsidRDefault="00225836" w:rsidP="00225836">
      <w:pPr>
        <w:pStyle w:val="ListParagraph"/>
        <w:ind w:left="1440"/>
        <w:rPr>
          <w:rFonts w:ascii="KievitPro-Regular" w:hAnsi="KievitPro-Regular"/>
        </w:rPr>
      </w:pPr>
    </w:p>
    <w:p w14:paraId="24AB1F3D" w14:textId="7012DBA4" w:rsidR="00225836" w:rsidRDefault="00225836" w:rsidP="00225836">
      <w:pPr>
        <w:pStyle w:val="ListParagraph"/>
        <w:numPr>
          <w:ilvl w:val="2"/>
          <w:numId w:val="17"/>
        </w:numPr>
        <w:rPr>
          <w:rFonts w:ascii="KievitPro-Regular" w:hAnsi="KievitPro-Regular"/>
        </w:rPr>
      </w:pPr>
      <w:r w:rsidRPr="00225836">
        <w:rPr>
          <w:rFonts w:ascii="KievitPro-Regular" w:hAnsi="KievitPro-Regular"/>
        </w:rPr>
        <w:t>Date dissertation proposal was approved or date dissertation proposal will be approved</w:t>
      </w:r>
      <w:r>
        <w:rPr>
          <w:rFonts w:ascii="KievitPro-Regular" w:hAnsi="KievitPro-Regular"/>
        </w:rPr>
        <w:t>.</w:t>
      </w:r>
    </w:p>
    <w:p w14:paraId="46E0170F" w14:textId="54206A92" w:rsidR="00225836" w:rsidRDefault="00225836" w:rsidP="00225836">
      <w:pPr>
        <w:pStyle w:val="ListParagraph"/>
        <w:numPr>
          <w:ilvl w:val="2"/>
          <w:numId w:val="17"/>
        </w:numPr>
        <w:rPr>
          <w:rFonts w:ascii="KievitPro-Regular" w:hAnsi="KievitPro-Regular"/>
        </w:rPr>
      </w:pPr>
      <w:r w:rsidRPr="00225836">
        <w:rPr>
          <w:rFonts w:ascii="KievitPro-Regular" w:hAnsi="KievitPro-Regular"/>
        </w:rPr>
        <w:t>Ability to achieve research objectives</w:t>
      </w:r>
      <w:r>
        <w:rPr>
          <w:rFonts w:ascii="KievitPro-Regular" w:hAnsi="KievitPro-Regular"/>
        </w:rPr>
        <w:t>.</w:t>
      </w:r>
    </w:p>
    <w:p w14:paraId="3E03BD40" w14:textId="75CD74D7" w:rsidR="00225836" w:rsidRDefault="00225836" w:rsidP="00225836">
      <w:pPr>
        <w:pStyle w:val="ListParagraph"/>
        <w:numPr>
          <w:ilvl w:val="2"/>
          <w:numId w:val="17"/>
        </w:numPr>
        <w:rPr>
          <w:rFonts w:ascii="KievitPro-Regular" w:hAnsi="KievitPro-Regular"/>
        </w:rPr>
      </w:pPr>
      <w:r w:rsidRPr="00225836">
        <w:rPr>
          <w:rFonts w:ascii="KievitPro-Regular" w:hAnsi="KievitPro-Regular"/>
        </w:rPr>
        <w:t>Anticipated contrib</w:t>
      </w:r>
      <w:r>
        <w:rPr>
          <w:rFonts w:ascii="KievitPro-Regular" w:hAnsi="KievitPro-Regular"/>
        </w:rPr>
        <w:t>ution to research in discipline.</w:t>
      </w:r>
    </w:p>
    <w:p w14:paraId="0B3343AC" w14:textId="77777777" w:rsidR="00225836" w:rsidRDefault="00225836" w:rsidP="00225836">
      <w:pPr>
        <w:pStyle w:val="ListParagraph"/>
        <w:ind w:left="2160"/>
        <w:rPr>
          <w:rFonts w:ascii="KievitPro-Regular" w:hAnsi="KievitPro-Regular"/>
        </w:rPr>
      </w:pPr>
    </w:p>
    <w:p w14:paraId="570ED46D" w14:textId="77777777" w:rsidR="006B7A2C" w:rsidRPr="00225836" w:rsidRDefault="006B7A2C" w:rsidP="006B7A2C">
      <w:pPr>
        <w:pStyle w:val="ListParagraph"/>
        <w:numPr>
          <w:ilvl w:val="1"/>
          <w:numId w:val="17"/>
        </w:numPr>
        <w:rPr>
          <w:rFonts w:ascii="KievitPro-Regular" w:hAnsi="KievitPro-Regular"/>
        </w:rPr>
      </w:pPr>
      <w:r>
        <w:rPr>
          <w:rFonts w:ascii="KievitPro-Regular" w:hAnsi="KievitPro-Regular"/>
        </w:rPr>
        <w:t>One</w:t>
      </w:r>
      <w:r w:rsidRPr="00225836">
        <w:rPr>
          <w:rFonts w:ascii="KievitPro-Regular" w:hAnsi="KievitPro-Regular"/>
        </w:rPr>
        <w:t xml:space="preserve"> additional letter by </w:t>
      </w:r>
      <w:r>
        <w:rPr>
          <w:rFonts w:ascii="KievitPro-Regular" w:hAnsi="KievitPro-Regular"/>
        </w:rPr>
        <w:t>the department head indicating approval of your application</w:t>
      </w:r>
      <w:r w:rsidRPr="00225836">
        <w:rPr>
          <w:rFonts w:ascii="KievitPro-Regular" w:hAnsi="KievitPro-Regular"/>
        </w:rPr>
        <w:t xml:space="preserve">. </w:t>
      </w:r>
    </w:p>
    <w:p w14:paraId="4DA79E1A" w14:textId="1B2EDF8A" w:rsidR="007B4EB8" w:rsidRPr="007B4EB8" w:rsidRDefault="007B4EB8" w:rsidP="007B4EB8">
      <w:pPr>
        <w:rPr>
          <w:rFonts w:ascii="KievitPro-Regular" w:hAnsi="KievitPro-Regular"/>
        </w:rPr>
      </w:pPr>
    </w:p>
    <w:p w14:paraId="091298D0" w14:textId="2A769FC4" w:rsidR="007B4EB8" w:rsidRDefault="007B4EB8" w:rsidP="007B4EB8">
      <w:pPr>
        <w:rPr>
          <w:rFonts w:ascii="KievitPro-Regular" w:hAnsi="KievitPro-Regular"/>
        </w:rPr>
      </w:pPr>
      <w:r w:rsidRPr="007B4EB8">
        <w:rPr>
          <w:rFonts w:ascii="KievitPro-Regular" w:hAnsi="KievitPro-Regular"/>
        </w:rPr>
        <w:t>If you have questions re</w:t>
      </w:r>
      <w:r w:rsidR="00225836">
        <w:rPr>
          <w:rFonts w:ascii="KievitPro-Regular" w:hAnsi="KievitPro-Regular"/>
        </w:rPr>
        <w:t xml:space="preserve">garding application procedures </w:t>
      </w:r>
      <w:r w:rsidRPr="007B4EB8">
        <w:rPr>
          <w:rFonts w:ascii="KievitPro-Regular" w:hAnsi="KievitPro-Regular"/>
        </w:rPr>
        <w:t>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5913177D" w14:textId="681CA0D2" w:rsidR="00225836" w:rsidRPr="00225836" w:rsidRDefault="00225836" w:rsidP="00225836">
      <w:pPr>
        <w:rPr>
          <w:rFonts w:ascii="KievitPro-Regular" w:hAnsi="KievitPro-Regular"/>
        </w:rPr>
      </w:pPr>
      <w:r w:rsidRPr="00225836">
        <w:rPr>
          <w:rFonts w:ascii="KievitPro-Regular" w:hAnsi="KievitPro-Regular"/>
        </w:rPr>
        <w:t>Decisions are made by a CSWS review committee made up of faculty membe</w:t>
      </w:r>
      <w:r>
        <w:rPr>
          <w:rFonts w:ascii="KievitPro-Regular" w:hAnsi="KievitPro-Regular"/>
        </w:rPr>
        <w:t xml:space="preserve">rs from different disciplines. </w:t>
      </w:r>
      <w:r w:rsidRPr="00225836">
        <w:rPr>
          <w:rFonts w:ascii="KievitPro-Regular" w:hAnsi="KievitPro-Regular"/>
        </w:rPr>
        <w:t xml:space="preserve">Decisions are based on the quality of the application, the degree to which the project supports the mission and interests of CSWS, and the applicants’ experience and qualifications. Recommendations for funding are forwarded to the director of CSWS who will make final decisions based on budgetary considerations. </w:t>
      </w:r>
    </w:p>
    <w:p w14:paraId="4C78E9CE" w14:textId="77777777" w:rsidR="00225836" w:rsidRPr="00225836" w:rsidRDefault="00225836" w:rsidP="00225836">
      <w:pPr>
        <w:rPr>
          <w:rFonts w:ascii="KievitPro-Regular" w:hAnsi="KievitPro-Regular"/>
        </w:rPr>
      </w:pPr>
    </w:p>
    <w:p w14:paraId="45269948" w14:textId="4546FB39"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E92230">
        <w:rPr>
          <w:rFonts w:ascii="KievitPro-Regular" w:hAnsi="KievitPro-Regular"/>
        </w:rPr>
        <w:t xml:space="preserve"> –</w:t>
      </w:r>
      <w:r w:rsidR="003756C4">
        <w:rPr>
          <w:rFonts w:ascii="KievitPro-Regular" w:hAnsi="KievitPro-Regular"/>
        </w:rPr>
        <w:t xml:space="preserve"> including any attachments via email,</w:t>
      </w:r>
      <w:r w:rsidR="00E92230">
        <w:rPr>
          <w:rFonts w:ascii="KievitPro-Regular" w:hAnsi="KievitPro-Regular"/>
        </w:rPr>
        <w:t xml:space="preserve"> as well as </w:t>
      </w:r>
      <w:r w:rsidR="00225836">
        <w:rPr>
          <w:rFonts w:ascii="KievitPro-Regular" w:hAnsi="KievitPro-Regular"/>
        </w:rPr>
        <w:t>all</w:t>
      </w:r>
      <w:r w:rsidR="00E92230">
        <w:rPr>
          <w:rFonts w:ascii="KievitPro-Regular" w:hAnsi="KievitPro-Regular"/>
        </w:rPr>
        <w:t xml:space="preserve"> letter</w:t>
      </w:r>
      <w:r w:rsidR="00225836">
        <w:rPr>
          <w:rFonts w:ascii="KievitPro-Regular" w:hAnsi="KievitPro-Regular"/>
        </w:rPr>
        <w:t>s</w:t>
      </w:r>
      <w:r w:rsidR="00E92230">
        <w:rPr>
          <w:rFonts w:ascii="KievitPro-Regular" w:hAnsi="KievitPro-Regular"/>
        </w:rPr>
        <w:t xml:space="preserve"> of recommendation –</w:t>
      </w:r>
      <w:r w:rsidRPr="007B4EB8">
        <w:rPr>
          <w:rFonts w:ascii="KievitPro-Regular" w:hAnsi="KievitPro-Regular"/>
        </w:rPr>
        <w:t xml:space="preserve"> no later than 5:00 p.m. </w:t>
      </w:r>
      <w:r w:rsidR="003756C4">
        <w:rPr>
          <w:rFonts w:ascii="KievitPro-Regular" w:hAnsi="KievitPro-Regular"/>
        </w:rPr>
        <w:t>on January 2</w:t>
      </w:r>
      <w:r w:rsidR="00EA2F14">
        <w:rPr>
          <w:rFonts w:ascii="KievitPro-Regular" w:hAnsi="KievitPro-Regular"/>
        </w:rPr>
        <w:t>9</w:t>
      </w:r>
      <w:r w:rsidR="003756C4">
        <w:rPr>
          <w:rFonts w:ascii="KievitPro-Regular" w:hAnsi="KievitPro-Regular"/>
        </w:rPr>
        <w:t>, 20</w:t>
      </w:r>
      <w:r w:rsidR="00CB5AFB">
        <w:rPr>
          <w:rFonts w:ascii="KievitPro-Regular" w:hAnsi="KievitPro-Regular"/>
        </w:rPr>
        <w:t>2</w:t>
      </w:r>
      <w:r w:rsidR="00EA2F14">
        <w:rPr>
          <w:rFonts w:ascii="KievitPro-Regular" w:hAnsi="KievitPro-Regular"/>
        </w:rPr>
        <w:t>1</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F11394">
      <w:headerReference w:type="default" r:id="rId10"/>
      <w:footerReference w:type="default" r:id="rId11"/>
      <w:headerReference w:type="first" r:id="rId12"/>
      <w:footerReference w:type="first" r:id="rId13"/>
      <w:pgSz w:w="12240" w:h="15840"/>
      <w:pgMar w:top="2160" w:right="1260" w:bottom="2160" w:left="12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28C4" w14:textId="77777777" w:rsidR="00DA7ED0" w:rsidRDefault="00DA7ED0" w:rsidP="008A15CE">
      <w:r>
        <w:separator/>
      </w:r>
    </w:p>
  </w:endnote>
  <w:endnote w:type="continuationSeparator" w:id="0">
    <w:p w14:paraId="500F5360" w14:textId="77777777" w:rsidR="00DA7ED0" w:rsidRDefault="00DA7ED0"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KievitPro-Bold">
    <w:altName w:val="﷽﷽﷽﷽﷽﷽﷽﷽0000"/>
    <w:panose1 w:val="020B0804030101020102"/>
    <w:charset w:val="00"/>
    <w:family w:val="swiss"/>
    <w:notTrueType/>
    <w:pitch w:val="variable"/>
    <w:sig w:usb0="A00002FF" w:usb1="4000205B" w:usb2="00000000" w:usb3="00000000" w:csb0="0000009F" w:csb1="00000000"/>
  </w:font>
  <w:font w:name="KievitPro-Regular">
    <w:altName w:val="KievitPro-Regular"/>
    <w:panose1 w:val="020B0504030101020102"/>
    <w:charset w:val="00"/>
    <w:family w:val="swiss"/>
    <w:notTrueType/>
    <w:pitch w:val="variable"/>
    <w:sig w:usb0="A00002FF" w:usb1="4000205B" w:usb2="00000000" w:usb3="00000000" w:csb0="0000009F" w:csb1="00000000"/>
  </w:font>
  <w:font w:name="KievitPro-Italic">
    <w:altName w:val="﷽﷽﷽﷽﷽﷽﷽﷽"/>
    <w:panose1 w:val="020B0504020101020102"/>
    <w:charset w:val="00"/>
    <w:family w:val="swiss"/>
    <w:notTrueType/>
    <w:pitch w:val="variable"/>
    <w:sig w:usb0="A00002FF" w:usb1="4000205B" w:usb2="00000000" w:usb3="00000000" w:csb0="0000009F" w:csb1="00000000"/>
  </w:font>
  <w:font w:name="KievitPro-BoldItalic">
    <w:altName w:val="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2052501D"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743596">
              <w:rPr>
                <w:rFonts w:ascii="KievitPro-Italic" w:hAnsi="KievitPro-Italic"/>
                <w:bCs/>
                <w:noProof/>
                <w:sz w:val="18"/>
                <w:szCs w:val="18"/>
              </w:rPr>
              <w:t>2</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743596">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E1AD" w14:textId="77777777" w:rsidR="00DA7ED0" w:rsidRDefault="00DA7ED0" w:rsidP="008A15CE">
      <w:r>
        <w:separator/>
      </w:r>
    </w:p>
  </w:footnote>
  <w:footnote w:type="continuationSeparator" w:id="0">
    <w:p w14:paraId="4D150BF9" w14:textId="77777777" w:rsidR="00DA7ED0" w:rsidRDefault="00DA7ED0"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2F34" w14:textId="6486C4D2" w:rsidR="0077256D"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F57B5F">
      <w:rPr>
        <w:rFonts w:ascii="KievitPro-Italic" w:hAnsi="KievitPro-Italic"/>
        <w:sz w:val="18"/>
        <w:szCs w:val="18"/>
      </w:rPr>
      <w:t>Jane Grant Dissertation Fellowship</w:t>
    </w:r>
    <w:r w:rsidRPr="0077256D">
      <w:rPr>
        <w:rFonts w:ascii="KievitPro-Italic" w:hAnsi="KievitPro-Italic"/>
        <w:sz w:val="18"/>
        <w:szCs w:val="18"/>
      </w:rPr>
      <w:t xml:space="preserve"> Application Guidelines</w:t>
    </w:r>
  </w:p>
  <w:p w14:paraId="41C1B308" w14:textId="01EE2E9A" w:rsidR="00F1527D" w:rsidRPr="0077256D" w:rsidRDefault="0077256D" w:rsidP="0077256D">
    <w:pPr>
      <w:pStyle w:val="Header"/>
    </w:pPr>
    <w:r>
      <w:rPr>
        <w:rFonts w:ascii="KievitPro-Italic" w:hAnsi="KievitPro-Italic"/>
        <w:sz w:val="18"/>
        <w:szCs w:val="18"/>
      </w:rPr>
      <w:t>AY 20</w:t>
    </w:r>
    <w:r w:rsidR="00CB5AFB">
      <w:rPr>
        <w:rFonts w:ascii="KievitPro-Italic" w:hAnsi="KievitPro-Italic"/>
        <w:sz w:val="18"/>
        <w:szCs w:val="18"/>
      </w:rPr>
      <w:t>2</w:t>
    </w:r>
    <w:r w:rsidR="00EA2F14">
      <w:rPr>
        <w:rFonts w:ascii="KievitPro-Italic" w:hAnsi="KievitPro-Italic"/>
        <w:sz w:val="18"/>
        <w:szCs w:val="18"/>
      </w:rPr>
      <w:t>1</w:t>
    </w:r>
    <w:r>
      <w:rPr>
        <w:rFonts w:ascii="KievitPro-Italic" w:hAnsi="KievitPro-Italic"/>
        <w:sz w:val="18"/>
        <w:szCs w:val="18"/>
      </w:rPr>
      <w:t>-</w:t>
    </w:r>
    <w:r w:rsidR="00526252">
      <w:rPr>
        <w:rFonts w:ascii="KievitPro-Italic" w:hAnsi="KievitPro-Italic"/>
        <w:sz w:val="18"/>
        <w:szCs w:val="18"/>
      </w:rPr>
      <w:t>2</w:t>
    </w:r>
    <w:r w:rsidR="00EA2F14">
      <w:rPr>
        <w:rFonts w:ascii="KievitPro-Italic" w:hAnsi="KievitPro-Italic"/>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2E806384">
              <wp:simplePos x="0" y="0"/>
              <wp:positionH relativeFrom="margin">
                <wp:posOffset>2103755</wp:posOffset>
              </wp:positionH>
              <wp:positionV relativeFrom="paragraph">
                <wp:posOffset>3175</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0B9D0E0" w14:textId="77777777" w:rsidR="00B80E7F" w:rsidRDefault="00C84482" w:rsidP="00F11394">
                          <w:pPr>
                            <w:jc w:val="right"/>
                            <w:rPr>
                              <w:rFonts w:ascii="KievitPro-Bold" w:hAnsi="KievitPro-Bold"/>
                              <w:b/>
                              <w:sz w:val="28"/>
                              <w:szCs w:val="28"/>
                            </w:rPr>
                          </w:pPr>
                          <w:r w:rsidRPr="00C84482">
                            <w:rPr>
                              <w:rFonts w:ascii="KievitPro-Bold" w:hAnsi="KievitPro-Bold"/>
                              <w:sz w:val="28"/>
                              <w:szCs w:val="28"/>
                            </w:rPr>
                            <w:t xml:space="preserve">CSWS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4EB77DD7"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CB5AFB">
                            <w:rPr>
                              <w:rFonts w:ascii="KievitPro-BoldItalic" w:hAnsi="KievitPro-BoldItalic"/>
                              <w:sz w:val="28"/>
                              <w:szCs w:val="28"/>
                            </w:rPr>
                            <w:t>202</w:t>
                          </w:r>
                          <w:r w:rsidR="00EA2F14">
                            <w:rPr>
                              <w:rFonts w:ascii="KievitPro-BoldItalic" w:hAnsi="KievitPro-BoldItalic"/>
                              <w:sz w:val="28"/>
                              <w:szCs w:val="28"/>
                            </w:rPr>
                            <w:t>1</w:t>
                          </w:r>
                          <w:r w:rsidRPr="00D94F12">
                            <w:rPr>
                              <w:rFonts w:ascii="KievitPro-BoldItalic" w:hAnsi="KievitPro-BoldItalic"/>
                              <w:sz w:val="28"/>
                              <w:szCs w:val="28"/>
                            </w:rPr>
                            <w:t>-</w:t>
                          </w:r>
                          <w:r w:rsidR="00526252">
                            <w:rPr>
                              <w:rFonts w:ascii="KievitPro-BoldItalic" w:hAnsi="KievitPro-BoldItalic"/>
                              <w:sz w:val="28"/>
                              <w:szCs w:val="28"/>
                            </w:rPr>
                            <w:t>2</w:t>
                          </w:r>
                          <w:r w:rsidR="00EA2F14">
                            <w:rPr>
                              <w:rFonts w:ascii="KievitPro-BoldItalic" w:hAnsi="KievitPro-BoldItalic"/>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2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dMwdYuAAAAANAQAADwAAAGRycy9kb3ducmV2LnhtbExPTUvDQBC9&#13;&#10;C/0PyxS82U0aKm2aTSkGLx4EW0GP2+wkG9yPsLtN4793POllmOG9eR/VYbaGTRji4J2AfJUBQ9d6&#13;&#10;NbhewPv5+WELLCbplDTeoYBvjHCoF3eVLJW/uTecTqlnJOJiKQXolMaS89hqtDKu/IiOsM4HKxOd&#13;&#10;oecqyBuJW8PXWfbIrRwcOWg54pPG9ut0tQI+rB5UE14/O2Wm5qU7bsY5jELcL+dmT+O4B5ZwTn8f&#13;&#10;8NuB8kNNwS7+6lRkRkBR5AVRBWyAEbzbrWm5EC/fFsDriv9vUf8AAAD//wMAUEsBAi0AFAAGAAgA&#13;&#10;AAAhALaDOJL+AAAA4QEAABMAAAAAAAAAAAAAAAAAAAAAAFtDb250ZW50X1R5cGVzXS54bWxQSwEC&#13;&#10;LQAUAAYACAAAACEAOP0h/9YAAACUAQAACwAAAAAAAAAAAAAAAAAvAQAAX3JlbHMvLnJlbHNQSwEC&#13;&#10;LQAUAAYACAAAACEARLHxgx4CAAAbBAAADgAAAAAAAAAAAAAAAAAuAgAAZHJzL2Uyb0RvYy54bWxQ&#13;&#10;SwECLQAUAAYACAAAACEAdMwdYuAAAAANAQAADwAAAAAAAAAAAAAAAAB4BAAAZHJzL2Rvd25yZXYu&#13;&#10;eG1sUEsFBgAAAAAEAAQA8wAAAIUFAAAAAA==&#13;&#10;" stroked="f">
              <v:textbox style="mso-fit-shape-to-text:t">
                <w:txbxContent>
                  <w:p w14:paraId="10B9D0E0" w14:textId="77777777" w:rsidR="00B80E7F" w:rsidRDefault="00C84482" w:rsidP="00F11394">
                    <w:pPr>
                      <w:jc w:val="right"/>
                      <w:rPr>
                        <w:rFonts w:ascii="KievitPro-Bold" w:hAnsi="KievitPro-Bold"/>
                        <w:b/>
                        <w:sz w:val="28"/>
                        <w:szCs w:val="28"/>
                      </w:rPr>
                    </w:pPr>
                    <w:r w:rsidRPr="00C84482">
                      <w:rPr>
                        <w:rFonts w:ascii="KievitPro-Bold" w:hAnsi="KievitPro-Bold"/>
                        <w:sz w:val="28"/>
                        <w:szCs w:val="28"/>
                      </w:rPr>
                      <w:t xml:space="preserve">CSWS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4EB77DD7"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CB5AFB">
                      <w:rPr>
                        <w:rFonts w:ascii="KievitPro-BoldItalic" w:hAnsi="KievitPro-BoldItalic"/>
                        <w:sz w:val="28"/>
                        <w:szCs w:val="28"/>
                      </w:rPr>
                      <w:t>202</w:t>
                    </w:r>
                    <w:r w:rsidR="00EA2F14">
                      <w:rPr>
                        <w:rFonts w:ascii="KievitPro-BoldItalic" w:hAnsi="KievitPro-BoldItalic"/>
                        <w:sz w:val="28"/>
                        <w:szCs w:val="28"/>
                      </w:rPr>
                      <w:t>1</w:t>
                    </w:r>
                    <w:r w:rsidRPr="00D94F12">
                      <w:rPr>
                        <w:rFonts w:ascii="KievitPro-BoldItalic" w:hAnsi="KievitPro-BoldItalic"/>
                        <w:sz w:val="28"/>
                        <w:szCs w:val="28"/>
                      </w:rPr>
                      <w:t>-</w:t>
                    </w:r>
                    <w:r w:rsidR="00526252">
                      <w:rPr>
                        <w:rFonts w:ascii="KievitPro-BoldItalic" w:hAnsi="KievitPro-BoldItalic"/>
                        <w:sz w:val="28"/>
                        <w:szCs w:val="28"/>
                      </w:rPr>
                      <w:t>2</w:t>
                    </w:r>
                    <w:r w:rsidR="00EA2F14">
                      <w:rPr>
                        <w:rFonts w:ascii="KievitPro-BoldItalic" w:hAnsi="KievitPro-BoldItalic"/>
                        <w:sz w:val="28"/>
                        <w:szCs w:val="28"/>
                      </w:rPr>
                      <w:t>2</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65C29"/>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1"/>
  </w:num>
  <w:num w:numId="6">
    <w:abstractNumId w:val="1"/>
  </w:num>
  <w:num w:numId="7">
    <w:abstractNumId w:val="16"/>
  </w:num>
  <w:num w:numId="8">
    <w:abstractNumId w:val="2"/>
  </w:num>
  <w:num w:numId="9">
    <w:abstractNumId w:val="0"/>
  </w:num>
  <w:num w:numId="10">
    <w:abstractNumId w:val="7"/>
  </w:num>
  <w:num w:numId="11">
    <w:abstractNumId w:val="18"/>
  </w:num>
  <w:num w:numId="12">
    <w:abstractNumId w:val="10"/>
  </w:num>
  <w:num w:numId="13">
    <w:abstractNumId w:val="15"/>
  </w:num>
  <w:num w:numId="14">
    <w:abstractNumId w:val="5"/>
  </w:num>
  <w:num w:numId="15">
    <w:abstractNumId w:val="12"/>
  </w:num>
  <w:num w:numId="16">
    <w:abstractNumId w:val="4"/>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0385B"/>
    <w:rsid w:val="00011DCB"/>
    <w:rsid w:val="00045B4A"/>
    <w:rsid w:val="00050F1A"/>
    <w:rsid w:val="000632C5"/>
    <w:rsid w:val="0008544B"/>
    <w:rsid w:val="000A3B4E"/>
    <w:rsid w:val="000A5882"/>
    <w:rsid w:val="000A5A46"/>
    <w:rsid w:val="000C248D"/>
    <w:rsid w:val="000C6EFA"/>
    <w:rsid w:val="000D72E8"/>
    <w:rsid w:val="000E39A1"/>
    <w:rsid w:val="000F10E3"/>
    <w:rsid w:val="00106BA4"/>
    <w:rsid w:val="00117798"/>
    <w:rsid w:val="0014461A"/>
    <w:rsid w:val="00193B78"/>
    <w:rsid w:val="001B209F"/>
    <w:rsid w:val="001B58AD"/>
    <w:rsid w:val="001C1AC0"/>
    <w:rsid w:val="001C43C5"/>
    <w:rsid w:val="001F59AC"/>
    <w:rsid w:val="002057D5"/>
    <w:rsid w:val="002069A3"/>
    <w:rsid w:val="00225836"/>
    <w:rsid w:val="00234322"/>
    <w:rsid w:val="00262663"/>
    <w:rsid w:val="00264723"/>
    <w:rsid w:val="00280998"/>
    <w:rsid w:val="002956A4"/>
    <w:rsid w:val="002A5200"/>
    <w:rsid w:val="002B156D"/>
    <w:rsid w:val="002B62CB"/>
    <w:rsid w:val="002E49D9"/>
    <w:rsid w:val="0030105B"/>
    <w:rsid w:val="003617E4"/>
    <w:rsid w:val="00373500"/>
    <w:rsid w:val="003756C4"/>
    <w:rsid w:val="003B2D40"/>
    <w:rsid w:val="003B4B01"/>
    <w:rsid w:val="003C0339"/>
    <w:rsid w:val="003D29A9"/>
    <w:rsid w:val="003E30FF"/>
    <w:rsid w:val="004207C1"/>
    <w:rsid w:val="004238FB"/>
    <w:rsid w:val="0046615A"/>
    <w:rsid w:val="00484D59"/>
    <w:rsid w:val="004A3592"/>
    <w:rsid w:val="004C0215"/>
    <w:rsid w:val="0051127D"/>
    <w:rsid w:val="00517F36"/>
    <w:rsid w:val="0052051F"/>
    <w:rsid w:val="00526252"/>
    <w:rsid w:val="0053719F"/>
    <w:rsid w:val="005435D8"/>
    <w:rsid w:val="005573B3"/>
    <w:rsid w:val="00586A8B"/>
    <w:rsid w:val="005B0DE5"/>
    <w:rsid w:val="005C1D69"/>
    <w:rsid w:val="005E76E2"/>
    <w:rsid w:val="005F0D73"/>
    <w:rsid w:val="005F4AB2"/>
    <w:rsid w:val="00633CCB"/>
    <w:rsid w:val="00643442"/>
    <w:rsid w:val="00645BE2"/>
    <w:rsid w:val="00685FCC"/>
    <w:rsid w:val="00691AB2"/>
    <w:rsid w:val="006A5A9D"/>
    <w:rsid w:val="006B7A2C"/>
    <w:rsid w:val="006C7B30"/>
    <w:rsid w:val="006F36CC"/>
    <w:rsid w:val="006F3E01"/>
    <w:rsid w:val="00704A4A"/>
    <w:rsid w:val="00722339"/>
    <w:rsid w:val="00730F8D"/>
    <w:rsid w:val="007359C7"/>
    <w:rsid w:val="00743596"/>
    <w:rsid w:val="00767517"/>
    <w:rsid w:val="0077256D"/>
    <w:rsid w:val="007A246A"/>
    <w:rsid w:val="007B4EB8"/>
    <w:rsid w:val="007E1645"/>
    <w:rsid w:val="00801449"/>
    <w:rsid w:val="00810189"/>
    <w:rsid w:val="008166AF"/>
    <w:rsid w:val="00830355"/>
    <w:rsid w:val="00835055"/>
    <w:rsid w:val="008956F6"/>
    <w:rsid w:val="008A15CE"/>
    <w:rsid w:val="008C4096"/>
    <w:rsid w:val="008F5719"/>
    <w:rsid w:val="00971CDC"/>
    <w:rsid w:val="009A0154"/>
    <w:rsid w:val="009E34D0"/>
    <w:rsid w:val="009F544E"/>
    <w:rsid w:val="00A16BE5"/>
    <w:rsid w:val="00A33058"/>
    <w:rsid w:val="00A40409"/>
    <w:rsid w:val="00A83D1D"/>
    <w:rsid w:val="00AC411E"/>
    <w:rsid w:val="00AC6271"/>
    <w:rsid w:val="00AF008E"/>
    <w:rsid w:val="00AF03CD"/>
    <w:rsid w:val="00AF41C5"/>
    <w:rsid w:val="00B1355E"/>
    <w:rsid w:val="00B339BB"/>
    <w:rsid w:val="00B37C1D"/>
    <w:rsid w:val="00B45E52"/>
    <w:rsid w:val="00B74EFA"/>
    <w:rsid w:val="00B80E7F"/>
    <w:rsid w:val="00B91DA4"/>
    <w:rsid w:val="00B93A31"/>
    <w:rsid w:val="00BA07C3"/>
    <w:rsid w:val="00BC7EAC"/>
    <w:rsid w:val="00C14579"/>
    <w:rsid w:val="00C53359"/>
    <w:rsid w:val="00C62C24"/>
    <w:rsid w:val="00C76F36"/>
    <w:rsid w:val="00C81290"/>
    <w:rsid w:val="00C84482"/>
    <w:rsid w:val="00CB5AFB"/>
    <w:rsid w:val="00CC6543"/>
    <w:rsid w:val="00CD1D79"/>
    <w:rsid w:val="00CF7118"/>
    <w:rsid w:val="00D1414B"/>
    <w:rsid w:val="00D37B17"/>
    <w:rsid w:val="00D67234"/>
    <w:rsid w:val="00D7047A"/>
    <w:rsid w:val="00D90CEA"/>
    <w:rsid w:val="00D94F12"/>
    <w:rsid w:val="00D97699"/>
    <w:rsid w:val="00DA7ED0"/>
    <w:rsid w:val="00DD677C"/>
    <w:rsid w:val="00E04475"/>
    <w:rsid w:val="00E1012A"/>
    <w:rsid w:val="00E17236"/>
    <w:rsid w:val="00E27D15"/>
    <w:rsid w:val="00E36AA5"/>
    <w:rsid w:val="00E40C51"/>
    <w:rsid w:val="00E4544A"/>
    <w:rsid w:val="00E80A97"/>
    <w:rsid w:val="00E91B26"/>
    <w:rsid w:val="00E92230"/>
    <w:rsid w:val="00EA2F14"/>
    <w:rsid w:val="00EB25DA"/>
    <w:rsid w:val="00F11394"/>
    <w:rsid w:val="00F14524"/>
    <w:rsid w:val="00F1527D"/>
    <w:rsid w:val="00F23885"/>
    <w:rsid w:val="00F57B5F"/>
    <w:rsid w:val="00F62274"/>
    <w:rsid w:val="00F659EE"/>
    <w:rsid w:val="00F73040"/>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Strong">
    <w:name w:val="Strong"/>
    <w:basedOn w:val="DefaultParagraphFont"/>
    <w:uiPriority w:val="22"/>
    <w:qFormat/>
    <w:rsid w:val="00B74EFA"/>
    <w:rPr>
      <w:b/>
      <w:bCs/>
    </w:rPr>
  </w:style>
  <w:style w:type="character" w:styleId="UnresolvedMention">
    <w:name w:val="Unresolved Mention"/>
    <w:basedOn w:val="DefaultParagraphFont"/>
    <w:uiPriority w:val="99"/>
    <w:semiHidden/>
    <w:unhideWhenUsed/>
    <w:rsid w:val="00EA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486775097">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24282649">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enter.uoregon.edu/Insurance/DomesticStudentHealthInsurancePla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wsgrants@uoregon.ed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FE98-D49B-7D49-BE22-0319914A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Jenée Wilde</cp:lastModifiedBy>
  <cp:revision>6</cp:revision>
  <cp:lastPrinted>2019-08-07T22:15:00Z</cp:lastPrinted>
  <dcterms:created xsi:type="dcterms:W3CDTF">2020-11-16T18:06:00Z</dcterms:created>
  <dcterms:modified xsi:type="dcterms:W3CDTF">2020-11-16T20:05:00Z</dcterms:modified>
</cp:coreProperties>
</file>